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65" w:rsidRPr="00015F65" w:rsidRDefault="00015F65" w:rsidP="00015F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F65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</w:p>
    <w:p w:rsidR="00015F65" w:rsidRPr="00015F65" w:rsidRDefault="00015F65" w:rsidP="00015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:rsidR="00015F65" w:rsidRPr="00015F65" w:rsidRDefault="00015F65" w:rsidP="0001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5F65">
        <w:rPr>
          <w:rFonts w:ascii="Times New Roman" w:hAnsi="Times New Roman" w:cs="Times New Roman"/>
          <w:sz w:val="24"/>
          <w:szCs w:val="24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015F65" w:rsidRPr="00015F65" w:rsidRDefault="00015F65" w:rsidP="00015F65">
      <w:pPr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sz w:val="24"/>
          <w:szCs w:val="24"/>
        </w:rPr>
        <w:t>«Основы православной культуры»;</w:t>
      </w:r>
      <w:r w:rsidRPr="00015F65">
        <w:rPr>
          <w:rFonts w:ascii="Times New Roman" w:hAnsi="Times New Roman" w:cs="Times New Roman"/>
          <w:sz w:val="24"/>
          <w:szCs w:val="24"/>
        </w:rPr>
        <w:br/>
        <w:t>«Основы исламской культуры»;</w:t>
      </w:r>
      <w:r w:rsidRPr="00015F65">
        <w:rPr>
          <w:rFonts w:ascii="Times New Roman" w:hAnsi="Times New Roman" w:cs="Times New Roman"/>
          <w:sz w:val="24"/>
          <w:szCs w:val="24"/>
        </w:rPr>
        <w:br/>
        <w:t>«Основы буддийской культуры»;</w:t>
      </w:r>
      <w:r w:rsidRPr="00015F65">
        <w:rPr>
          <w:rFonts w:ascii="Times New Roman" w:hAnsi="Times New Roman" w:cs="Times New Roman"/>
          <w:sz w:val="24"/>
          <w:szCs w:val="24"/>
        </w:rPr>
        <w:br/>
        <w:t>«Основы иудейской культуры»;</w:t>
      </w:r>
      <w:r w:rsidRPr="00015F65">
        <w:rPr>
          <w:rFonts w:ascii="Times New Roman" w:hAnsi="Times New Roman" w:cs="Times New Roman"/>
          <w:sz w:val="24"/>
          <w:szCs w:val="24"/>
        </w:rPr>
        <w:br/>
        <w:t>«Основы мировых религиозных культур»;</w:t>
      </w:r>
      <w:r w:rsidRPr="00015F65">
        <w:rPr>
          <w:rFonts w:ascii="Times New Roman" w:hAnsi="Times New Roman" w:cs="Times New Roman"/>
          <w:sz w:val="24"/>
          <w:szCs w:val="24"/>
        </w:rPr>
        <w:br/>
        <w:t>«Основы светской этики».</w:t>
      </w:r>
    </w:p>
    <w:p w:rsidR="00015F65" w:rsidRPr="00015F65" w:rsidRDefault="00015F65" w:rsidP="0001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sz w:val="24"/>
          <w:szCs w:val="24"/>
        </w:rPr>
        <w:t xml:space="preserve">Преподавание направлено на воспитание учащихся, формирование, прежде всего, их мировоззрения и </w:t>
      </w:r>
      <w:proofErr w:type="gramStart"/>
      <w:r w:rsidRPr="00015F65">
        <w:rPr>
          <w:rFonts w:ascii="Times New Roman" w:hAnsi="Times New Roman" w:cs="Times New Roman"/>
          <w:sz w:val="24"/>
          <w:szCs w:val="24"/>
        </w:rPr>
        <w:t>нравственной культуры с учетом мировоззренческих и культурных особенностей</w:t>
      </w:r>
      <w:proofErr w:type="gramEnd"/>
      <w:r w:rsidRPr="00015F65">
        <w:rPr>
          <w:rFonts w:ascii="Times New Roman" w:hAnsi="Times New Roman" w:cs="Times New Roman"/>
          <w:sz w:val="24"/>
          <w:szCs w:val="24"/>
        </w:rPr>
        <w:t xml:space="preserve">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</w:t>
      </w:r>
      <w:proofErr w:type="gramStart"/>
      <w:r w:rsidRPr="00015F65">
        <w:rPr>
          <w:rFonts w:ascii="Times New Roman" w:hAnsi="Times New Roman" w:cs="Times New Roman"/>
          <w:sz w:val="24"/>
          <w:szCs w:val="24"/>
        </w:rPr>
        <w:t>законодательству Российской Федерации</w:t>
      </w:r>
      <w:proofErr w:type="gramEnd"/>
      <w:r w:rsidRPr="00015F65">
        <w:rPr>
          <w:rFonts w:ascii="Times New Roman" w:hAnsi="Times New Roman" w:cs="Times New Roman"/>
          <w:sz w:val="24"/>
          <w:szCs w:val="24"/>
        </w:rPr>
        <w:t xml:space="preserve"> осуществляется исключительно родителями (законными представителями) несовершеннолетнего учащегося.</w:t>
      </w:r>
    </w:p>
    <w:p w:rsidR="00015F65" w:rsidRPr="00015F65" w:rsidRDefault="00015F65" w:rsidP="0001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sz w:val="24"/>
          <w:szCs w:val="24"/>
        </w:rPr>
        <w:t>При этом вы можете посоветоваться с ребёнком и учесть его личное мнение.</w:t>
      </w:r>
      <w:r w:rsidRPr="00015F65">
        <w:rPr>
          <w:rFonts w:ascii="Times New Roman" w:hAnsi="Times New Roman" w:cs="Times New Roman"/>
          <w:sz w:val="24"/>
          <w:szCs w:val="24"/>
        </w:rPr>
        <w:br/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015F65" w:rsidRPr="00015F65" w:rsidRDefault="00015F65" w:rsidP="0001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sz w:val="24"/>
          <w:szCs w:val="24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015F65" w:rsidRPr="00015F65" w:rsidRDefault="00015F65" w:rsidP="0001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sz w:val="24"/>
          <w:szCs w:val="24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015F65" w:rsidRPr="00015F65" w:rsidRDefault="00015F65" w:rsidP="0001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sz w:val="24"/>
          <w:szCs w:val="24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015F65" w:rsidRPr="00015F65" w:rsidRDefault="00015F65" w:rsidP="0001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sz w:val="24"/>
          <w:szCs w:val="24"/>
        </w:rPr>
        <w:t>Отказ от изучения любого из шести модулей не допускается.</w:t>
      </w:r>
    </w:p>
    <w:p w:rsidR="00015F65" w:rsidRPr="00015F65" w:rsidRDefault="00015F65" w:rsidP="00015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5F65" w:rsidRPr="00015F65" w:rsidRDefault="00015F65" w:rsidP="00015F65">
      <w:pPr>
        <w:jc w:val="both"/>
        <w:rPr>
          <w:rFonts w:ascii="Times New Roman" w:hAnsi="Times New Roman" w:cs="Times New Roman"/>
          <w:sz w:val="24"/>
          <w:szCs w:val="24"/>
        </w:rPr>
      </w:pPr>
      <w:r w:rsidRPr="00015F65">
        <w:rPr>
          <w:rFonts w:ascii="Times New Roman" w:hAnsi="Times New Roman" w:cs="Times New Roman"/>
          <w:sz w:val="24"/>
          <w:szCs w:val="24"/>
        </w:rPr>
        <w:t>С уважением,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F65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нистрация 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015F65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015F65">
        <w:rPr>
          <w:rFonts w:ascii="Times New Roman" w:hAnsi="Times New Roman" w:cs="Times New Roman"/>
          <w:sz w:val="24"/>
          <w:szCs w:val="24"/>
        </w:rPr>
        <w:t xml:space="preserve"> 57 г. Пен</w:t>
      </w:r>
      <w:r>
        <w:rPr>
          <w:rFonts w:ascii="Times New Roman" w:hAnsi="Times New Roman" w:cs="Times New Roman"/>
          <w:sz w:val="24"/>
          <w:szCs w:val="24"/>
        </w:rPr>
        <w:t>зы</w:t>
      </w:r>
      <w:bookmarkStart w:id="0" w:name="_GoBack"/>
      <w:bookmarkEnd w:id="0"/>
    </w:p>
    <w:p w:rsidR="006F19A0" w:rsidRPr="00015F65" w:rsidRDefault="006F19A0" w:rsidP="00015F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19A0" w:rsidRPr="0001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65"/>
    <w:rsid w:val="00015F65"/>
    <w:rsid w:val="006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1DC2"/>
  <w15:chartTrackingRefBased/>
  <w15:docId w15:val="{97C3F21F-56A2-43F2-9F7E-05330327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2018-09-08T16:47:00Z</dcterms:created>
  <dcterms:modified xsi:type="dcterms:W3CDTF">2018-09-08T16:50:00Z</dcterms:modified>
</cp:coreProperties>
</file>