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8A" w:rsidRDefault="002A458A" w:rsidP="002A458A">
      <w:pPr>
        <w:spacing w:after="0" w:line="240" w:lineRule="auto"/>
        <w:ind w:firstLine="709"/>
        <w:jc w:val="center"/>
        <w:rPr>
          <w:rFonts w:ascii="Times New Roman" w:eastAsia="SchoolBookSanPin" w:hAnsi="Times New Roman"/>
          <w:b/>
          <w:position w:val="1"/>
          <w:sz w:val="24"/>
          <w:szCs w:val="24"/>
          <w:lang w:val="ru-RU"/>
        </w:rPr>
      </w:pPr>
      <w:r>
        <w:rPr>
          <w:rFonts w:ascii="Times New Roman" w:eastAsia="SchoolBookSanPin" w:hAnsi="Times New Roman"/>
          <w:b/>
          <w:position w:val="1"/>
          <w:sz w:val="24"/>
          <w:szCs w:val="24"/>
          <w:lang w:val="ru-RU"/>
        </w:rPr>
        <w:t>Рабочая программа по учебному предмету «Экономика»</w:t>
      </w:r>
    </w:p>
    <w:p w:rsidR="002A458A" w:rsidRDefault="002A458A" w:rsidP="002A4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Р</w:t>
      </w:r>
      <w:r w:rsidRPr="00F16ADC">
        <w:rPr>
          <w:rFonts w:ascii="Times New Roman" w:eastAsia="Times New Roman" w:hAnsi="Times New Roman"/>
          <w:sz w:val="24"/>
          <w:szCs w:val="24"/>
          <w:lang w:val="ru-RU" w:eastAsia="ru-RU"/>
        </w:rPr>
        <w:t>абочая программа по учебному предмету «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Экономика</w:t>
      </w:r>
      <w:r w:rsidRPr="00F16ADC">
        <w:rPr>
          <w:rFonts w:ascii="Times New Roman" w:eastAsia="Times New Roman" w:hAnsi="Times New Roman"/>
          <w:sz w:val="24"/>
          <w:szCs w:val="24"/>
          <w:lang w:val="ru-RU" w:eastAsia="ru-RU"/>
        </w:rPr>
        <w:t>» (предметная область «</w:t>
      </w:r>
      <w:r w:rsidRPr="003948D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Общественно-научные предметы</w:t>
      </w:r>
      <w:r w:rsidRPr="00F16AD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») (далее соответственно – программа по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экономике</w:t>
      </w:r>
      <w:r w:rsidRPr="00F16AD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экономика</w:t>
      </w:r>
      <w:r w:rsidRPr="00F16AD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включает пояснительную записку, содержание обучения, планируемые результаты освоения программы по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экономике</w:t>
      </w:r>
      <w:r w:rsidRPr="00F16ADC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80317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458A" w:rsidRPr="0080317C" w:rsidRDefault="002A458A" w:rsidP="002A458A">
      <w:pPr>
        <w:spacing w:after="0" w:line="240" w:lineRule="auto"/>
        <w:ind w:firstLine="709"/>
        <w:jc w:val="both"/>
        <w:rPr>
          <w:rFonts w:ascii="Times New Roman" w:eastAsia="SchoolBookSanPin" w:hAnsi="Times New Roman"/>
          <w:b/>
          <w:position w:val="1"/>
          <w:sz w:val="24"/>
          <w:szCs w:val="24"/>
          <w:lang w:val="ru-RU"/>
        </w:rPr>
      </w:pPr>
      <w:r w:rsidRPr="0080317C">
        <w:rPr>
          <w:rFonts w:ascii="Times New Roman" w:hAnsi="Times New Roman"/>
          <w:sz w:val="24"/>
          <w:szCs w:val="24"/>
          <w:lang w:val="ru-RU"/>
        </w:rPr>
        <w:t>Программа обучения в 5-9 классах рассчитана на 170 часов, в каждом классе на изучение предмета отводится 1 час в неделю из расчета 34 часов в год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A458A" w:rsidRPr="0080317C" w:rsidRDefault="002A458A" w:rsidP="002A458A">
      <w:pPr>
        <w:tabs>
          <w:tab w:val="left" w:pos="188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317C">
        <w:rPr>
          <w:rFonts w:ascii="Times New Roman" w:hAnsi="Times New Roman"/>
          <w:sz w:val="24"/>
          <w:szCs w:val="24"/>
          <w:lang w:val="ru-RU"/>
        </w:rPr>
        <w:t>Программа рассчитана на формирование следующих предметных результатов:</w:t>
      </w:r>
    </w:p>
    <w:p w:rsidR="002A458A" w:rsidRPr="0080317C" w:rsidRDefault="002A458A" w:rsidP="002A458A">
      <w:pPr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</w:pPr>
      <w:proofErr w:type="spellStart"/>
      <w:r w:rsidRPr="008031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сформированность</w:t>
      </w:r>
      <w:proofErr w:type="spellEnd"/>
      <w:r w:rsidRPr="008031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2A458A" w:rsidRPr="0080317C" w:rsidRDefault="002A458A" w:rsidP="002A458A">
      <w:pPr>
        <w:widowControl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</w:pPr>
      <w:r w:rsidRPr="008031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 w:rsidRPr="008031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сформированность</w:t>
      </w:r>
      <w:proofErr w:type="spellEnd"/>
      <w:r w:rsidRPr="008031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уважительного отношения к чужой собственности;</w:t>
      </w:r>
    </w:p>
    <w:p w:rsidR="002A458A" w:rsidRPr="0080317C" w:rsidRDefault="002A458A" w:rsidP="002A458A">
      <w:pPr>
        <w:widowControl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</w:pPr>
      <w:proofErr w:type="spellStart"/>
      <w:r w:rsidRPr="008031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сформированность</w:t>
      </w:r>
      <w:proofErr w:type="spellEnd"/>
      <w:r w:rsidRPr="008031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</w:t>
      </w:r>
      <w:r w:rsidRPr="00D901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031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общества в целом;</w:t>
      </w:r>
    </w:p>
    <w:p w:rsidR="002A458A" w:rsidRPr="0080317C" w:rsidRDefault="002A458A" w:rsidP="002A458A">
      <w:pPr>
        <w:widowControl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</w:pPr>
      <w:r w:rsidRPr="008031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2A458A" w:rsidRPr="0080317C" w:rsidRDefault="002A458A" w:rsidP="002A458A">
      <w:pPr>
        <w:widowControl/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</w:pPr>
      <w:proofErr w:type="spellStart"/>
      <w:r w:rsidRPr="008031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сформированность</w:t>
      </w:r>
      <w:proofErr w:type="spellEnd"/>
      <w:r w:rsidRPr="0080317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ориентиров.</w:t>
      </w:r>
    </w:p>
    <w:p w:rsidR="002A458A" w:rsidRPr="003948D6" w:rsidRDefault="002A458A" w:rsidP="002A458A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color w:val="0F243E"/>
          <w:sz w:val="24"/>
          <w:szCs w:val="28"/>
          <w:u w:val="single"/>
          <w:lang w:val="ru-RU" w:eastAsia="ru-RU"/>
        </w:rPr>
      </w:pPr>
      <w:r w:rsidRPr="003948D6">
        <w:rPr>
          <w:rFonts w:ascii="Times New Roman" w:eastAsia="Times New Roman" w:hAnsi="Times New Roman"/>
          <w:b/>
          <w:bCs/>
          <w:i/>
          <w:color w:val="0F243E"/>
          <w:sz w:val="24"/>
          <w:szCs w:val="28"/>
          <w:u w:val="single"/>
          <w:lang w:val="ru-RU" w:eastAsia="ru-RU"/>
        </w:rPr>
        <w:t>5 класс</w:t>
      </w:r>
    </w:p>
    <w:p w:rsidR="002A458A" w:rsidRPr="003948D6" w:rsidRDefault="002A458A" w:rsidP="002A4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3948D6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Экономика семьи (34 ч)</w:t>
      </w:r>
    </w:p>
    <w:p w:rsidR="002A458A" w:rsidRPr="003948D6" w:rsidRDefault="002A458A" w:rsidP="002A45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948D6">
        <w:rPr>
          <w:rFonts w:ascii="Times New Roman" w:hAnsi="Times New Roman"/>
          <w:i/>
          <w:sz w:val="24"/>
          <w:szCs w:val="24"/>
          <w:lang w:val="ru-RU"/>
        </w:rPr>
        <w:t>Тема 1. Потребности и ограниченность возможностей для их удовлетворения (6 ч, из них 5 ч на изучение темы   и 1 ч на повторение и контроль полученных знаний)</w:t>
      </w:r>
    </w:p>
    <w:p w:rsidR="002A458A" w:rsidRPr="003948D6" w:rsidRDefault="002A458A" w:rsidP="002A4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948D6">
        <w:rPr>
          <w:rFonts w:ascii="Times New Roman" w:hAnsi="Times New Roman"/>
          <w:sz w:val="24"/>
          <w:szCs w:val="24"/>
          <w:lang w:val="ru-RU"/>
        </w:rPr>
        <w:t>Потребности. Факторы, влияющие на формирование потребностей. Ограниченность возможностей для уд</w:t>
      </w:r>
      <w:r>
        <w:rPr>
          <w:rFonts w:ascii="Times New Roman" w:hAnsi="Times New Roman"/>
          <w:sz w:val="24"/>
          <w:szCs w:val="24"/>
          <w:lang w:val="ru-RU"/>
        </w:rPr>
        <w:t>овлетворения потребностей. Необ</w:t>
      </w:r>
      <w:r w:rsidRPr="003948D6">
        <w:rPr>
          <w:rFonts w:ascii="Times New Roman" w:hAnsi="Times New Roman"/>
          <w:sz w:val="24"/>
          <w:szCs w:val="24"/>
          <w:lang w:val="ru-RU"/>
        </w:rPr>
        <w:t>ходимость выбора. Товары и услуги. Потребитель. Потребление.</w:t>
      </w:r>
    </w:p>
    <w:p w:rsidR="002A458A" w:rsidRPr="003948D6" w:rsidRDefault="002A458A" w:rsidP="002A45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948D6">
        <w:rPr>
          <w:rFonts w:ascii="Times New Roman" w:hAnsi="Times New Roman"/>
          <w:i/>
          <w:sz w:val="24"/>
          <w:szCs w:val="24"/>
          <w:lang w:val="ru-RU"/>
        </w:rPr>
        <w:t>Тема 2. Может ли человек обеспечить себя сам? (3 ч)</w:t>
      </w:r>
    </w:p>
    <w:p w:rsidR="002A458A" w:rsidRPr="003948D6" w:rsidRDefault="002A458A" w:rsidP="002A4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948D6">
        <w:rPr>
          <w:rFonts w:ascii="Times New Roman" w:hAnsi="Times New Roman"/>
          <w:sz w:val="24"/>
          <w:szCs w:val="24"/>
          <w:lang w:val="ru-RU"/>
        </w:rPr>
        <w:t>Возможность изготовления некоторых товаров и услуг своими рука</w:t>
      </w:r>
      <w:r w:rsidRPr="003948D6">
        <w:rPr>
          <w:rFonts w:ascii="Times New Roman" w:hAnsi="Times New Roman"/>
          <w:sz w:val="24"/>
          <w:szCs w:val="24"/>
          <w:lang w:val="ru-RU"/>
        </w:rPr>
        <w:softHyphen/>
        <w:t>ми. Распределение обязанностей в семье. Выгода от распределения обя</w:t>
      </w:r>
      <w:r w:rsidRPr="003948D6">
        <w:rPr>
          <w:rFonts w:ascii="Times New Roman" w:hAnsi="Times New Roman"/>
          <w:sz w:val="24"/>
          <w:szCs w:val="24"/>
          <w:lang w:val="ru-RU"/>
        </w:rPr>
        <w:softHyphen/>
        <w:t>занностей в семье. Отсутствие возможности все делать своими руками.</w:t>
      </w:r>
    </w:p>
    <w:p w:rsidR="002A458A" w:rsidRPr="003948D6" w:rsidRDefault="002A458A" w:rsidP="002A45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948D6">
        <w:rPr>
          <w:rFonts w:ascii="Times New Roman" w:hAnsi="Times New Roman"/>
          <w:i/>
          <w:sz w:val="24"/>
          <w:szCs w:val="24"/>
          <w:lang w:val="ru-RU"/>
        </w:rPr>
        <w:t>Тема 3. Обмен (3 ч, из них 2 ч на изучение темы, 1 ч на повторение и контроль полученных знаний)</w:t>
      </w:r>
    </w:p>
    <w:p w:rsidR="002A458A" w:rsidRPr="003948D6" w:rsidRDefault="002A458A" w:rsidP="002A4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948D6">
        <w:rPr>
          <w:rFonts w:ascii="Times New Roman" w:hAnsi="Times New Roman"/>
          <w:sz w:val="24"/>
          <w:szCs w:val="24"/>
          <w:lang w:val="ru-RU"/>
        </w:rPr>
        <w:t>Обмен как основной способ получе</w:t>
      </w:r>
      <w:r>
        <w:rPr>
          <w:rFonts w:ascii="Times New Roman" w:hAnsi="Times New Roman"/>
          <w:sz w:val="24"/>
          <w:szCs w:val="24"/>
          <w:lang w:val="ru-RU"/>
        </w:rPr>
        <w:t>ния нужных товаров и услуг. Спе</w:t>
      </w:r>
      <w:r w:rsidRPr="003948D6">
        <w:rPr>
          <w:rFonts w:ascii="Times New Roman" w:hAnsi="Times New Roman"/>
          <w:sz w:val="24"/>
          <w:szCs w:val="24"/>
          <w:lang w:val="ru-RU"/>
        </w:rPr>
        <w:t>циализация и необходимость обмена. Выгодность добровольного обме</w:t>
      </w:r>
      <w:r w:rsidRPr="003948D6">
        <w:rPr>
          <w:rFonts w:ascii="Times New Roman" w:hAnsi="Times New Roman"/>
          <w:sz w:val="24"/>
          <w:szCs w:val="24"/>
          <w:lang w:val="ru-RU"/>
        </w:rPr>
        <w:softHyphen/>
        <w:t>на для его участников. Взаимозависимость людей разных профессий при создании товаров и услуг.</w:t>
      </w:r>
    </w:p>
    <w:p w:rsidR="002A458A" w:rsidRPr="003948D6" w:rsidRDefault="002A458A" w:rsidP="002A45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948D6">
        <w:rPr>
          <w:rFonts w:ascii="Times New Roman" w:hAnsi="Times New Roman"/>
          <w:i/>
          <w:sz w:val="24"/>
          <w:szCs w:val="24"/>
          <w:lang w:val="ru-RU"/>
        </w:rPr>
        <w:t>Тема 4. Деньги (6 ч, из них 5 ч на изучение темы, 1 ч на повторение и контроль полученных знаний)</w:t>
      </w:r>
    </w:p>
    <w:p w:rsidR="002A458A" w:rsidRPr="003948D6" w:rsidRDefault="002A458A" w:rsidP="002A4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948D6">
        <w:rPr>
          <w:rFonts w:ascii="Times New Roman" w:hAnsi="Times New Roman"/>
          <w:sz w:val="24"/>
          <w:szCs w:val="24"/>
          <w:lang w:val="ru-RU"/>
        </w:rPr>
        <w:t>Бартер как простейшая форма обмена. Трудности бартерного обме</w:t>
      </w:r>
      <w:r w:rsidRPr="003948D6">
        <w:rPr>
          <w:rFonts w:ascii="Times New Roman" w:hAnsi="Times New Roman"/>
          <w:sz w:val="24"/>
          <w:szCs w:val="24"/>
          <w:lang w:val="ru-RU"/>
        </w:rPr>
        <w:softHyphen/>
        <w:t>на. Разрешение проблем бартерного обмена при помощи денег. Эволю</w:t>
      </w:r>
      <w:r w:rsidRPr="003948D6">
        <w:rPr>
          <w:rFonts w:ascii="Times New Roman" w:hAnsi="Times New Roman"/>
          <w:sz w:val="24"/>
          <w:szCs w:val="24"/>
          <w:lang w:val="ru-RU"/>
        </w:rPr>
        <w:softHyphen/>
        <w:t>ция денег. Свойства и функции денег.</w:t>
      </w:r>
      <w:r>
        <w:rPr>
          <w:rFonts w:ascii="Times New Roman" w:hAnsi="Times New Roman"/>
          <w:sz w:val="24"/>
          <w:szCs w:val="24"/>
          <w:lang w:val="ru-RU"/>
        </w:rPr>
        <w:t xml:space="preserve"> Продажа товаров и услуг. Покуп</w:t>
      </w:r>
      <w:r w:rsidRPr="003948D6">
        <w:rPr>
          <w:rFonts w:ascii="Times New Roman" w:hAnsi="Times New Roman"/>
          <w:sz w:val="24"/>
          <w:szCs w:val="24"/>
          <w:lang w:val="ru-RU"/>
        </w:rPr>
        <w:t>ка товаров и услуг. Цена. История денежной единицы России.</w:t>
      </w:r>
    </w:p>
    <w:p w:rsidR="002A458A" w:rsidRPr="003948D6" w:rsidRDefault="002A458A" w:rsidP="002A45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948D6">
        <w:rPr>
          <w:rFonts w:ascii="Times New Roman" w:hAnsi="Times New Roman"/>
          <w:i/>
          <w:sz w:val="24"/>
          <w:szCs w:val="24"/>
          <w:lang w:val="ru-RU"/>
        </w:rPr>
        <w:t xml:space="preserve">Тема 5. </w:t>
      </w:r>
      <w:r w:rsidRPr="002A458A">
        <w:rPr>
          <w:rFonts w:ascii="Times New Roman" w:hAnsi="Times New Roman"/>
          <w:i/>
          <w:sz w:val="24"/>
          <w:szCs w:val="24"/>
          <w:lang w:val="ru-RU"/>
        </w:rPr>
        <w:t xml:space="preserve">Доходы семьи. </w:t>
      </w:r>
      <w:r w:rsidRPr="003948D6">
        <w:rPr>
          <w:rFonts w:ascii="Times New Roman" w:hAnsi="Times New Roman"/>
          <w:i/>
          <w:sz w:val="24"/>
          <w:szCs w:val="24"/>
          <w:lang w:val="ru-RU"/>
        </w:rPr>
        <w:t xml:space="preserve">Богатство (9 ч, из них 7 ч на изучение темы и 2 ч на повторение и </w:t>
      </w:r>
      <w:r w:rsidRPr="003948D6">
        <w:rPr>
          <w:rFonts w:ascii="Times New Roman" w:hAnsi="Times New Roman"/>
          <w:i/>
          <w:sz w:val="24"/>
          <w:szCs w:val="24"/>
          <w:lang w:val="ru-RU"/>
        </w:rPr>
        <w:lastRenderedPageBreak/>
        <w:t>контроль полученных знаний)</w:t>
      </w:r>
    </w:p>
    <w:p w:rsidR="002A458A" w:rsidRPr="003948D6" w:rsidRDefault="002A458A" w:rsidP="002A4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948D6">
        <w:rPr>
          <w:rFonts w:ascii="Times New Roman" w:hAnsi="Times New Roman"/>
          <w:sz w:val="24"/>
          <w:szCs w:val="24"/>
          <w:lang w:val="ru-RU"/>
        </w:rPr>
        <w:t>Доход семьи. Заработная плата — один из основных источников до</w:t>
      </w:r>
      <w:r w:rsidRPr="003948D6">
        <w:rPr>
          <w:rFonts w:ascii="Times New Roman" w:hAnsi="Times New Roman"/>
          <w:sz w:val="24"/>
          <w:szCs w:val="24"/>
          <w:lang w:val="ru-RU"/>
        </w:rPr>
        <w:softHyphen/>
        <w:t xml:space="preserve">хода семьи. Причины различий в </w:t>
      </w:r>
      <w:r>
        <w:rPr>
          <w:rFonts w:ascii="Times New Roman" w:hAnsi="Times New Roman"/>
          <w:sz w:val="24"/>
          <w:szCs w:val="24"/>
          <w:lang w:val="ru-RU"/>
        </w:rPr>
        <w:t>размере заработной платы. Повре</w:t>
      </w:r>
      <w:r w:rsidRPr="003948D6">
        <w:rPr>
          <w:rFonts w:ascii="Times New Roman" w:hAnsi="Times New Roman"/>
          <w:sz w:val="24"/>
          <w:szCs w:val="24"/>
          <w:lang w:val="ru-RU"/>
        </w:rPr>
        <w:t>менная и сдельная заработная плата. Причины существования различ</w:t>
      </w:r>
      <w:r w:rsidRPr="003948D6">
        <w:rPr>
          <w:rFonts w:ascii="Times New Roman" w:hAnsi="Times New Roman"/>
          <w:sz w:val="24"/>
          <w:szCs w:val="24"/>
          <w:lang w:val="ru-RU"/>
        </w:rPr>
        <w:softHyphen/>
        <w:t>ных форм заработной платы. Другие виды доходов семьи — пенсии, пособия, стипендии. Собственность как источник дохода. Аренда. Арендная плата. Арендатор и арендодатель. Доход семьи как источник увеличения ее богатства. Богатство. Движимое и недвижимое имуще</w:t>
      </w:r>
      <w:r w:rsidRPr="003948D6">
        <w:rPr>
          <w:rFonts w:ascii="Times New Roman" w:hAnsi="Times New Roman"/>
          <w:sz w:val="24"/>
          <w:szCs w:val="24"/>
          <w:lang w:val="ru-RU"/>
        </w:rPr>
        <w:softHyphen/>
        <w:t>ство.</w:t>
      </w:r>
    </w:p>
    <w:p w:rsidR="002A458A" w:rsidRPr="003948D6" w:rsidRDefault="002A458A" w:rsidP="002A45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948D6">
        <w:rPr>
          <w:rFonts w:ascii="Times New Roman" w:hAnsi="Times New Roman"/>
          <w:i/>
          <w:sz w:val="24"/>
          <w:szCs w:val="24"/>
          <w:lang w:val="ru-RU"/>
        </w:rPr>
        <w:t>Тема 6. Расходы. Бюджет семьи. Сбережения (7 ч)</w:t>
      </w:r>
    </w:p>
    <w:p w:rsidR="002A458A" w:rsidRPr="003948D6" w:rsidRDefault="002A458A" w:rsidP="002A4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948D6">
        <w:rPr>
          <w:rFonts w:ascii="Times New Roman" w:hAnsi="Times New Roman"/>
          <w:sz w:val="24"/>
          <w:szCs w:val="24"/>
          <w:lang w:val="ru-RU"/>
        </w:rPr>
        <w:t xml:space="preserve">Расходы. Основные направления расходов семьи. Бюджет семьи. Сбережения. Банк. Вклад. Вкладчик. Процент по вкладу как источник дохода. Заем. </w:t>
      </w:r>
      <w:proofErr w:type="spellStart"/>
      <w:r w:rsidRPr="003948D6">
        <w:rPr>
          <w:rFonts w:ascii="Times New Roman" w:hAnsi="Times New Roman"/>
          <w:sz w:val="24"/>
          <w:szCs w:val="24"/>
          <w:lang w:val="ru-RU"/>
        </w:rPr>
        <w:t>Заемшик</w:t>
      </w:r>
      <w:proofErr w:type="spellEnd"/>
      <w:r w:rsidRPr="003948D6">
        <w:rPr>
          <w:rFonts w:ascii="Times New Roman" w:hAnsi="Times New Roman"/>
          <w:sz w:val="24"/>
          <w:szCs w:val="24"/>
          <w:lang w:val="ru-RU"/>
        </w:rPr>
        <w:t>. Безналичный расчет.</w:t>
      </w:r>
    </w:p>
    <w:p w:rsidR="002A458A" w:rsidRPr="003948D6" w:rsidRDefault="002A458A" w:rsidP="002A458A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A"/>
          <w:sz w:val="24"/>
          <w:szCs w:val="28"/>
          <w:u w:val="single"/>
          <w:lang w:val="ru-RU" w:eastAsia="ru-RU"/>
        </w:rPr>
      </w:pPr>
      <w:r w:rsidRPr="003948D6">
        <w:rPr>
          <w:rFonts w:ascii="Times New Roman" w:eastAsia="Times New Roman" w:hAnsi="Times New Roman"/>
          <w:b/>
          <w:bCs/>
          <w:i/>
          <w:color w:val="0F243E"/>
          <w:sz w:val="24"/>
          <w:szCs w:val="28"/>
          <w:u w:val="single"/>
          <w:lang w:val="ru-RU" w:eastAsia="ru-RU"/>
        </w:rPr>
        <w:t>6 класс (34 ч)</w:t>
      </w:r>
    </w:p>
    <w:p w:rsidR="002A458A" w:rsidRPr="003948D6" w:rsidRDefault="002A458A" w:rsidP="002A4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</w:pPr>
      <w:r w:rsidRPr="003948D6">
        <w:rPr>
          <w:rFonts w:ascii="Times New Roman" w:eastAsia="Times New Roman" w:hAnsi="Times New Roman"/>
          <w:i/>
          <w:iCs/>
          <w:color w:val="00000A"/>
          <w:sz w:val="24"/>
          <w:szCs w:val="24"/>
          <w:lang w:val="ru-RU" w:eastAsia="ru-RU"/>
        </w:rPr>
        <w:t xml:space="preserve">Что изучает экономика школы </w:t>
      </w:r>
    </w:p>
    <w:p w:rsidR="002A458A" w:rsidRPr="003948D6" w:rsidRDefault="002A458A" w:rsidP="002A4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</w:pPr>
      <w:r w:rsidRPr="003948D6"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  <w:t>Товары и услуги. Как устроена экономика. Экономика в твоей жизни. Зачем изучать экономику школы. Школа в экономике – экономика в школе. Зачем школе ресурсы. Как использовать ресурсы школы. Школа делает выбор. Как правильно выбирать. Лесенка принятия решений. Контрольная работа.</w:t>
      </w:r>
    </w:p>
    <w:p w:rsidR="002A458A" w:rsidRPr="003948D6" w:rsidRDefault="002A458A" w:rsidP="002A4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</w:pPr>
      <w:r w:rsidRPr="003948D6">
        <w:rPr>
          <w:rFonts w:ascii="Times New Roman" w:eastAsia="Times New Roman" w:hAnsi="Times New Roman"/>
          <w:i/>
          <w:iCs/>
          <w:color w:val="00000A"/>
          <w:sz w:val="24"/>
          <w:szCs w:val="24"/>
          <w:lang w:val="ru-RU" w:eastAsia="ru-RU"/>
        </w:rPr>
        <w:t xml:space="preserve">Школа и рынок </w:t>
      </w:r>
    </w:p>
    <w:p w:rsidR="002A458A" w:rsidRPr="003948D6" w:rsidRDefault="002A458A" w:rsidP="002A4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</w:pPr>
      <w:r w:rsidRPr="003948D6"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  <w:t>Зачем нужен рынок. Школа и рынок. Что такое цена. Роль цены в школьной экономике.</w:t>
      </w:r>
    </w:p>
    <w:p w:rsidR="002A458A" w:rsidRPr="003948D6" w:rsidRDefault="002A458A" w:rsidP="002A4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</w:pPr>
      <w:r w:rsidRPr="003948D6">
        <w:rPr>
          <w:rFonts w:ascii="Times New Roman" w:eastAsia="Times New Roman" w:hAnsi="Times New Roman"/>
          <w:i/>
          <w:iCs/>
          <w:color w:val="00000A"/>
          <w:sz w:val="24"/>
          <w:szCs w:val="24"/>
          <w:lang w:val="ru-RU" w:eastAsia="ru-RU"/>
        </w:rPr>
        <w:t xml:space="preserve">Школа как потребитель </w:t>
      </w:r>
    </w:p>
    <w:p w:rsidR="002A458A" w:rsidRPr="003948D6" w:rsidRDefault="002A458A" w:rsidP="002A4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</w:pPr>
      <w:r w:rsidRPr="003948D6"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  <w:t>Кто такой потребитель. Почему школа – потребитель. Контрольная работа.</w:t>
      </w:r>
    </w:p>
    <w:p w:rsidR="002A458A" w:rsidRPr="003948D6" w:rsidRDefault="002A458A" w:rsidP="002A4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</w:pPr>
      <w:r w:rsidRPr="003948D6">
        <w:rPr>
          <w:rFonts w:ascii="Times New Roman" w:eastAsia="Times New Roman" w:hAnsi="Times New Roman"/>
          <w:i/>
          <w:iCs/>
          <w:color w:val="00000A"/>
          <w:sz w:val="24"/>
          <w:szCs w:val="24"/>
          <w:lang w:val="ru-RU" w:eastAsia="ru-RU"/>
        </w:rPr>
        <w:t xml:space="preserve">Школа как производитель </w:t>
      </w:r>
      <w:r w:rsidRPr="003948D6"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  <w:t>Что такое производство. Школа как производитель. Что такое труд. Какой труд нужен школе. Кто такой предприниматель и что такое предпринимательство. Предпринимательство в школе. Контрольная работа.</w:t>
      </w:r>
    </w:p>
    <w:p w:rsidR="002A458A" w:rsidRPr="003948D6" w:rsidRDefault="002A458A" w:rsidP="002A4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</w:pPr>
      <w:r w:rsidRPr="003948D6">
        <w:rPr>
          <w:rFonts w:ascii="Times New Roman" w:eastAsia="Times New Roman" w:hAnsi="Times New Roman"/>
          <w:i/>
          <w:iCs/>
          <w:color w:val="00000A"/>
          <w:sz w:val="24"/>
          <w:szCs w:val="24"/>
          <w:lang w:val="ru-RU" w:eastAsia="ru-RU"/>
        </w:rPr>
        <w:t xml:space="preserve">Доходы и расходы школы </w:t>
      </w:r>
    </w:p>
    <w:p w:rsidR="002A458A" w:rsidRPr="003948D6" w:rsidRDefault="002A458A" w:rsidP="002A4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</w:pPr>
      <w:r w:rsidRPr="003948D6"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  <w:t>Понятие бюджета. Бюджет школы.</w:t>
      </w:r>
    </w:p>
    <w:p w:rsidR="002A458A" w:rsidRPr="003948D6" w:rsidRDefault="002A458A" w:rsidP="002A4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</w:pPr>
      <w:r w:rsidRPr="003948D6">
        <w:rPr>
          <w:rFonts w:ascii="Times New Roman" w:eastAsia="Times New Roman" w:hAnsi="Times New Roman"/>
          <w:i/>
          <w:iCs/>
          <w:color w:val="00000A"/>
          <w:sz w:val="24"/>
          <w:szCs w:val="24"/>
          <w:lang w:val="ru-RU" w:eastAsia="ru-RU"/>
        </w:rPr>
        <w:t>Моя роль в школьной экономике</w:t>
      </w:r>
    </w:p>
    <w:p w:rsidR="002A458A" w:rsidRPr="003948D6" w:rsidRDefault="002A458A" w:rsidP="002A458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</w:pPr>
      <w:r w:rsidRPr="003948D6">
        <w:rPr>
          <w:rFonts w:ascii="Times New Roman" w:eastAsia="Times New Roman" w:hAnsi="Times New Roman"/>
          <w:color w:val="00000A"/>
          <w:sz w:val="24"/>
          <w:szCs w:val="24"/>
          <w:lang w:val="ru-RU" w:eastAsia="ru-RU"/>
        </w:rPr>
        <w:t>Разработка мини – проектов. Защита мини – проектов.</w:t>
      </w:r>
    </w:p>
    <w:p w:rsidR="002A458A" w:rsidRPr="003948D6" w:rsidRDefault="002A458A" w:rsidP="002A458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color w:val="0F243E"/>
          <w:sz w:val="28"/>
          <w:szCs w:val="28"/>
          <w:u w:val="single"/>
          <w:lang w:val="ru-RU" w:eastAsia="ru-RU"/>
        </w:rPr>
      </w:pPr>
    </w:p>
    <w:p w:rsidR="002A458A" w:rsidRPr="003948D6" w:rsidRDefault="002A458A" w:rsidP="002A458A">
      <w:pPr>
        <w:spacing w:after="0" w:line="240" w:lineRule="auto"/>
        <w:ind w:firstLine="709"/>
        <w:rPr>
          <w:rFonts w:ascii="Times New Roman" w:eastAsia="Times New Roman" w:hAnsi="Times New Roman"/>
          <w:color w:val="00000A"/>
          <w:szCs w:val="24"/>
          <w:lang w:val="ru-RU" w:eastAsia="ru-RU"/>
        </w:rPr>
      </w:pPr>
      <w:r w:rsidRPr="003948D6">
        <w:rPr>
          <w:rFonts w:ascii="Times New Roman" w:eastAsia="Times New Roman" w:hAnsi="Times New Roman"/>
          <w:b/>
          <w:bCs/>
          <w:i/>
          <w:color w:val="0F243E"/>
          <w:sz w:val="24"/>
          <w:szCs w:val="28"/>
          <w:u w:val="single"/>
          <w:lang w:val="ru-RU" w:eastAsia="ru-RU"/>
        </w:rPr>
        <w:t>7  класс (34 ч)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i/>
          <w:iCs/>
          <w:lang w:val="ru-RU"/>
        </w:rPr>
        <w:t xml:space="preserve">Зачем нужна экономика.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lang w:val="ru-RU"/>
        </w:rPr>
        <w:t>Экономика. Зачем люди создали экономику. Когда появилась экономика. Нужды и потребности. Технология. Богатство. Цивилизация.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i/>
          <w:iCs/>
          <w:lang w:val="ru-RU"/>
        </w:rPr>
        <w:t xml:space="preserve">Как устроена хозяйственная жизнь человечества.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lang w:val="ru-RU"/>
        </w:rPr>
        <w:t xml:space="preserve">Натуральное хозяйство. Разделение труда. Рынок. Организация хозяйственной деятельности. Продолжительность жизни. Уровень жизни.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i/>
          <w:iCs/>
          <w:lang w:val="ru-RU"/>
        </w:rPr>
        <w:t xml:space="preserve">Как возникла экономика.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lang w:val="ru-RU"/>
        </w:rPr>
        <w:t xml:space="preserve">Как и когда возникла экономика. Производственные ресурсы. Производительность труда. Отрасль. Сырье.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i/>
          <w:iCs/>
          <w:lang w:val="ru-RU"/>
        </w:rPr>
        <w:t xml:space="preserve">Как организуется производство благ. Менеджмент.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lang w:val="ru-RU"/>
        </w:rPr>
        <w:t xml:space="preserve">Экономические ресурсы: природные ресурсы, капитал, труд. Технология. Предприниматель. Менеджер. Производство.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i/>
          <w:iCs/>
          <w:lang w:val="ru-RU"/>
        </w:rPr>
        <w:t xml:space="preserve">Торговля – союзник производства.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lang w:val="ru-RU"/>
        </w:rPr>
        <w:t xml:space="preserve">Обмен. Торговля. Факторы развития торговли. Роль торговли в хозяйственной жизни человечества. Розничная торговля. Факторы успешности продаж. Задачи владельца магазина. Выручка от продаж. Расходы на содержание магазина. Торговая сеть. Универмаг. Специализированные магазины. Фирменный магазин. </w:t>
      </w:r>
      <w:proofErr w:type="spellStart"/>
      <w:r w:rsidRPr="00B54463">
        <w:rPr>
          <w:lang w:val="ru-RU"/>
        </w:rPr>
        <w:t>Безмагазинные</w:t>
      </w:r>
      <w:proofErr w:type="spellEnd"/>
      <w:r w:rsidRPr="00B54463">
        <w:rPr>
          <w:lang w:val="ru-RU"/>
        </w:rPr>
        <w:t xml:space="preserve"> формы торговли. Оптовая торговля. Причины возникновения оптовой торговли. Скидка. Выгода. Конвейер. Функции оптовых торговцев. Развитие оптовой торговли в России.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i/>
          <w:iCs/>
          <w:lang w:val="ru-RU"/>
        </w:rPr>
        <w:t xml:space="preserve">Зачем нужна биржа.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lang w:val="ru-RU"/>
        </w:rPr>
        <w:lastRenderedPageBreak/>
        <w:t xml:space="preserve">Биржевая торговля. Биржевые товары. Рынок. Спекуляция. Дилер: «быки» и «медведи». Российская биржевая торговля.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i/>
          <w:iCs/>
          <w:lang w:val="ru-RU"/>
        </w:rPr>
        <w:t xml:space="preserve">Деньги – помощник торговли.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lang w:val="ru-RU"/>
        </w:rPr>
        <w:t>Товарные деньги. Бартер. Причины изобретения денег. Возникновение монет. Цена. Деньги. Монеты. Российская монетная система. Чеканка монет. Национальные монетные системы.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i/>
          <w:iCs/>
          <w:lang w:val="ru-RU"/>
        </w:rPr>
        <w:t xml:space="preserve">Зачем люди придумали банки.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lang w:val="ru-RU"/>
        </w:rPr>
        <w:t xml:space="preserve">Банк. Возникновение первого банка. Противники банков. Кредит. Услуги банков. Банковская система России. Частные деньги. Банковские деньги. Номинал. Чек. Банкнота. История бумажных денег. Банковские и государственные бумажные деньги. Закон </w:t>
      </w:r>
      <w:proofErr w:type="spellStart"/>
      <w:r w:rsidRPr="00B54463">
        <w:rPr>
          <w:lang w:val="ru-RU"/>
        </w:rPr>
        <w:t>Грэшема</w:t>
      </w:r>
      <w:proofErr w:type="spellEnd"/>
      <w:r w:rsidRPr="00B54463">
        <w:rPr>
          <w:lang w:val="ru-RU"/>
        </w:rPr>
        <w:t>. Безналичные денежные расчеты. Факторы возникновения безналичных расчетов. Ассигнация. Банкнота. Золотомонетный (металлический) стандарт.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u w:val="single"/>
          <w:lang w:val="ru-RU"/>
        </w:rPr>
      </w:pP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rPr>
          <w:i/>
          <w:u w:val="single"/>
          <w:lang w:val="ru-RU"/>
        </w:rPr>
      </w:pPr>
      <w:r w:rsidRPr="00B54463">
        <w:rPr>
          <w:b/>
          <w:bCs/>
          <w:i/>
          <w:u w:val="single"/>
          <w:lang w:val="ru-RU"/>
        </w:rPr>
        <w:t>8 класс (34 часа)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i/>
          <w:iCs/>
          <w:lang w:val="ru-RU"/>
        </w:rPr>
        <w:t>Как работают безналичные деньги.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lang w:val="ru-RU"/>
        </w:rPr>
        <w:t xml:space="preserve">Чек. Механизм платежей с помощью чеков. Чековый счет. Роль банков в жизни государства. Платежные карточки. Механизм использования банковских карточек. Кредитная и </w:t>
      </w:r>
      <w:proofErr w:type="spellStart"/>
      <w:r w:rsidRPr="00B54463">
        <w:rPr>
          <w:lang w:val="ru-RU"/>
        </w:rPr>
        <w:t>дебетная</w:t>
      </w:r>
      <w:proofErr w:type="spellEnd"/>
      <w:r w:rsidRPr="00B54463">
        <w:rPr>
          <w:lang w:val="ru-RU"/>
        </w:rPr>
        <w:t xml:space="preserve"> карточки.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i/>
          <w:iCs/>
          <w:lang w:val="ru-RU"/>
        </w:rPr>
        <w:t xml:space="preserve">Как создается и работает банк.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lang w:val="ru-RU"/>
        </w:rPr>
        <w:t>Сбережения. Склонность к сбережению. Процент. Депозит. Банковские обязательства. Принципы кредитования. Проценты по кредиту. Доход банка. Роль банков в экономике.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i/>
          <w:iCs/>
          <w:lang w:val="ru-RU"/>
        </w:rPr>
        <w:t xml:space="preserve">Как люди зарабатывают деньги.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lang w:val="ru-RU"/>
        </w:rPr>
        <w:t xml:space="preserve">Доход. Заработная плата. Возникновение заработной платы. Премия. Сдельная и повременная зарплаты. Комиссионные. Льготы. Профессии, которые оплачиваются повременно. Механизм регулирования повременной оплаты. Профсоюзы.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i/>
          <w:iCs/>
          <w:lang w:val="ru-RU"/>
        </w:rPr>
        <w:t xml:space="preserve">В мире профессий.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lang w:val="ru-RU"/>
        </w:rPr>
        <w:t xml:space="preserve">Факторы, формирующие размер заработной платы. Интеллектуальный капитал. Вакантные рабочие места. Резюме. Общение, как фактор успеха в карьере и личной жизни.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i/>
          <w:iCs/>
          <w:lang w:val="ru-RU"/>
        </w:rPr>
        <w:t xml:space="preserve">Как люди добиваются увеличения своих заработков.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lang w:val="ru-RU"/>
        </w:rPr>
        <w:t xml:space="preserve">Зависимость заработков от образования. История профессионального образования. Университеты и </w:t>
      </w:r>
      <w:proofErr w:type="spellStart"/>
      <w:r w:rsidRPr="00B54463">
        <w:rPr>
          <w:lang w:val="ru-RU"/>
        </w:rPr>
        <w:t>бизнес-школы</w:t>
      </w:r>
      <w:proofErr w:type="spellEnd"/>
      <w:r w:rsidRPr="00B54463">
        <w:rPr>
          <w:lang w:val="ru-RU"/>
        </w:rPr>
        <w:t>. Профессиональная карьера. Основные этапы профессиональной карьеры. Подходы к формированию своей карьеры. Гонорар. Аванс. Причины особенностей в оплате труда людей творческих профессий.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i/>
          <w:iCs/>
          <w:lang w:val="ru-RU"/>
        </w:rPr>
        <w:t xml:space="preserve">Как производство помогает творцу.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lang w:val="ru-RU"/>
        </w:rPr>
        <w:t>Копия. Роялти. Интеллектуальная собственность. Плагиат. Законодательная защита продуктов творческого труда.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i/>
          <w:iCs/>
          <w:lang w:val="ru-RU"/>
        </w:rPr>
        <w:t xml:space="preserve">Что такое собственность и зачем она нужна людям.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lang w:val="ru-RU"/>
        </w:rPr>
        <w:t xml:space="preserve">Собственность. Движимая и недвижимая собственность. Частная и общественная собственность. Виды частной и общественной собственности. </w:t>
      </w:r>
    </w:p>
    <w:p w:rsidR="002A458A" w:rsidRPr="00B54463" w:rsidRDefault="002A458A" w:rsidP="002A458A">
      <w:pPr>
        <w:pStyle w:val="a3"/>
        <w:spacing w:before="0" w:beforeAutospacing="0" w:after="0" w:afterAutospacing="0"/>
        <w:jc w:val="both"/>
        <w:rPr>
          <w:lang w:val="ru-RU"/>
        </w:rPr>
      </w:pPr>
      <w:r w:rsidRPr="00B54463">
        <w:rPr>
          <w:lang w:val="ru-RU"/>
        </w:rPr>
        <w:t xml:space="preserve">Способы приобретения собственности. Права собственников. Границы прав собственников. Законодательные основания изъятия собственности. Банкротство. Значение банкротства для обеспечения нормального функционирования экономики. Долг.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i/>
          <w:iCs/>
          <w:lang w:val="ru-RU"/>
        </w:rPr>
        <w:t xml:space="preserve">Экономика: как все это работает вместе.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lang w:val="ru-RU"/>
        </w:rPr>
        <w:t>Потребности как отправная точка хозяйственной деятельности. Маркетинг. Прибыль. Стартовый денежный капитал. Превращение производственных ресурсов в товары. Организация продажи готовых товаров. Прибыль.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u w:val="single"/>
          <w:lang w:val="ru-RU"/>
        </w:rPr>
      </w:pP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center"/>
        <w:rPr>
          <w:i/>
          <w:u w:val="single"/>
          <w:lang w:val="ru-RU"/>
        </w:rPr>
      </w:pPr>
      <w:r w:rsidRPr="00B54463">
        <w:rPr>
          <w:b/>
          <w:bCs/>
          <w:i/>
          <w:u w:val="single"/>
          <w:lang w:val="ru-RU"/>
        </w:rPr>
        <w:t>9 класс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center"/>
        <w:rPr>
          <w:lang w:val="ru-RU"/>
        </w:rPr>
      </w:pPr>
      <w:r w:rsidRPr="00B54463">
        <w:rPr>
          <w:b/>
          <w:bCs/>
          <w:lang w:val="ru-RU"/>
        </w:rPr>
        <w:t>Экономика: Базовый уровень(34 часа)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i/>
          <w:iCs/>
          <w:lang w:val="ru-RU"/>
        </w:rPr>
        <w:t xml:space="preserve">Принципы экономики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lang w:val="ru-RU"/>
        </w:rPr>
        <w:lastRenderedPageBreak/>
        <w:t xml:space="preserve">Потребности и ресурсы. Свободные и экономические блага. Альтернативная стоимость. Выбор и главные вопросы экономики. Собственность. Типы экономических систем. Общественно экономические формации. Экономическая свобода. Рынок, специализация и обмен. Спрос. Предложение. Рыночное равновесие и механизм. Экономические агенты. Резиденты и нерезиденты. Виды рынков. Виды экономической деятельности. Экономические операции. Товары и услуги. Факторные доходы. Экономический оборот. Вехи мировой экономической мысли. Российская экономическая мысль. Экономические школы. Экономическая мысль сегодня. Человек и нравственность в экономике. </w:t>
      </w:r>
      <w:proofErr w:type="spellStart"/>
      <w:r w:rsidRPr="00B54463">
        <w:rPr>
          <w:lang w:val="ru-RU"/>
        </w:rPr>
        <w:t>Взаимовыгодность</w:t>
      </w:r>
      <w:proofErr w:type="spellEnd"/>
      <w:r w:rsidRPr="00B54463">
        <w:rPr>
          <w:lang w:val="ru-RU"/>
        </w:rPr>
        <w:t xml:space="preserve"> добровольного обмена. Эластичность и доход.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i/>
          <w:iCs/>
          <w:lang w:val="ru-RU"/>
        </w:rPr>
        <w:t xml:space="preserve">Экономика домохозяйства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lang w:val="ru-RU"/>
        </w:rPr>
        <w:t>Классификация домохозяйств. Домохозяйство как потребитель. Домохозяйство как производитель. Домохозяйство как поставщик труда. Личное подсобное хозяйство.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lang w:val="ru-RU"/>
        </w:rPr>
        <w:t>Рациональный потребитель. Полезность. Потребительский выбор. Бюджетное ограничение. Защита прав потребителя. Равновесие потребителя. Изменение предпочтений. Изменение цены. Изменение дохода. Сбережения населения. Доходы. Расходы. Семейный бюджет. Номинальные и реальные доходы. Труд и занятость. Спрос на труд. Предложение труда. Равновесие и заработная плата. Причины различия в доходах. Показатели дифференциации доходов. Потребительская корзина. Минимальная оплата труда.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i/>
          <w:iCs/>
          <w:lang w:val="ru-RU"/>
        </w:rPr>
        <w:t xml:space="preserve">Экономика фирмы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lang w:val="ru-RU"/>
        </w:rPr>
        <w:t>Фирма как экономический агент. Организационные формы фирмы. Хозяйственные товарищества и общества. Экономические цели и капитал фирмы. Производственная функция. Производительность труда. Факторы, влияющие на производительность труда. Убывающая отдача в краткосрочном периоде. Отдача от масштаба в долгосрочном периоде. Доход и выручка. Расходы и издержки. Показатели издержек. Прибыль. Рыночные структуры. Совершенная конкуренция. Монополия. Монополистическая конкуренция и олигополия. Финансовая отчетность. Анализ баланса. Аналитические показатели. Менеджмент. Финансирование фирмы. Капитал, инвестиции, процент. Виды ценных бумаг. Фондовый рынок.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i/>
          <w:iCs/>
          <w:lang w:val="ru-RU"/>
        </w:rPr>
        <w:t xml:space="preserve">Экономика государства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lang w:val="ru-RU"/>
        </w:rPr>
        <w:t>Частные и общественные блага. Роль государства в экономике. Валовой внутренний продукт. Экономический рост. Профсоюзы. Измерение инфляции. Источники инфляции. Последствия инфляции. Социальные последствия инфляции. Антиинфляционные меры. Макроэкономическое равновесие. Экономические циклы. Безработица. Государственная политика занятости. Бюджетная система. Доходы и расходы. Баланс бюджета. Государственный долг. Фискальная политика. Сущность денег. Функции денег. Количество денег. Спрос на деньги и предложение денег. Центральный банк. Коммерческие банки. Основы денежной политики государства. Другие финансовые институты. Страхование.</w:t>
      </w:r>
    </w:p>
    <w:p w:rsidR="002A458A" w:rsidRPr="00B54463" w:rsidRDefault="002A458A" w:rsidP="002A458A">
      <w:pPr>
        <w:pStyle w:val="a3"/>
        <w:spacing w:before="0" w:beforeAutospacing="0" w:after="0" w:afterAutospacing="0"/>
        <w:jc w:val="both"/>
        <w:rPr>
          <w:i/>
          <w:lang w:val="ru-RU"/>
        </w:rPr>
      </w:pPr>
      <w:r w:rsidRPr="00B54463">
        <w:rPr>
          <w:i/>
          <w:lang w:val="ru-RU"/>
        </w:rPr>
        <w:tab/>
        <w:t xml:space="preserve">Экономическая политика </w:t>
      </w:r>
    </w:p>
    <w:p w:rsidR="002A458A" w:rsidRPr="00B54463" w:rsidRDefault="002A458A" w:rsidP="002A458A">
      <w:pPr>
        <w:pStyle w:val="a3"/>
        <w:spacing w:before="0" w:beforeAutospacing="0" w:after="0" w:afterAutospacing="0"/>
        <w:jc w:val="both"/>
        <w:rPr>
          <w:lang w:val="ru-RU"/>
        </w:rPr>
      </w:pPr>
      <w:r w:rsidRPr="00B54463">
        <w:rPr>
          <w:lang w:val="ru-RU"/>
        </w:rPr>
        <w:tab/>
        <w:t xml:space="preserve">Влияние потребностей граждан на экономическую политику. Факторы формирования экономической политики страны. Условия экономического процветания страны. «Теория колеи». Человеческий капитал.  Проблемы экономической политики. Управление регионами страны.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i/>
          <w:iCs/>
          <w:lang w:val="ru-RU"/>
        </w:rPr>
        <w:t xml:space="preserve">Экономика мира </w:t>
      </w:r>
    </w:p>
    <w:p w:rsidR="002A458A" w:rsidRPr="00B54463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lang w:val="ru-RU"/>
        </w:rPr>
        <w:t>Международное разделение факторов производства. Мировой рынок. Мировое хозяйство. Международная экономика .Аналитические группы стран. Уровни экономического развития. Взаимосвязь экономических секторов. Международные экономические операции.</w:t>
      </w:r>
    </w:p>
    <w:p w:rsidR="002A458A" w:rsidRPr="0081004D" w:rsidRDefault="002A458A" w:rsidP="002A458A">
      <w:pPr>
        <w:pStyle w:val="a3"/>
        <w:spacing w:before="0" w:beforeAutospacing="0" w:after="0" w:afterAutospacing="0"/>
        <w:ind w:firstLine="709"/>
        <w:jc w:val="both"/>
        <w:rPr>
          <w:lang w:val="ru-RU"/>
        </w:rPr>
      </w:pPr>
      <w:r w:rsidRPr="00B54463">
        <w:rPr>
          <w:lang w:val="ru-RU"/>
        </w:rPr>
        <w:t xml:space="preserve">Причины торговли. Структура торговли. Государственная политика в области международной торговли. Многосторонняя торговая система. Платежный баланс. </w:t>
      </w:r>
      <w:r w:rsidRPr="00B54463">
        <w:rPr>
          <w:lang w:val="ru-RU"/>
        </w:rPr>
        <w:lastRenderedPageBreak/>
        <w:t xml:space="preserve">Макроэкономическая корректировка. Международные финансовые рынки. </w:t>
      </w:r>
      <w:r w:rsidRPr="0081004D">
        <w:rPr>
          <w:lang w:val="ru-RU"/>
        </w:rPr>
        <w:t>Международные финансовые организации.</w:t>
      </w:r>
    </w:p>
    <w:p w:rsidR="002A458A" w:rsidRPr="003948D6" w:rsidRDefault="002A458A" w:rsidP="002A458A">
      <w:pPr>
        <w:spacing w:after="0" w:line="240" w:lineRule="auto"/>
        <w:ind w:firstLine="709"/>
        <w:jc w:val="both"/>
        <w:rPr>
          <w:rFonts w:ascii="Times New Roman" w:eastAsia="SchoolBookSanPin" w:hAnsi="Times New Roman"/>
          <w:b/>
          <w:position w:val="1"/>
          <w:sz w:val="24"/>
          <w:szCs w:val="24"/>
          <w:lang w:val="ru-RU"/>
        </w:rPr>
      </w:pPr>
      <w:r w:rsidRPr="003948D6">
        <w:rPr>
          <w:rFonts w:ascii="Times New Roman" w:hAnsi="Times New Roman"/>
          <w:sz w:val="24"/>
          <w:szCs w:val="24"/>
          <w:lang w:val="ru-RU"/>
        </w:rPr>
        <w:t xml:space="preserve">Валюта и валютный курс. Режимы валютного курса. Причины изменения валютного курса. Валютный рынок. Вехи экономического развития. Особенности современной экономики России. Вызовы экономическому развитию. Россия на пути в международную экономику. Глобальные экономические проблемы. Сравнительные преимущества. </w:t>
      </w:r>
      <w:proofErr w:type="spellStart"/>
      <w:r w:rsidRPr="003948D6">
        <w:rPr>
          <w:rFonts w:ascii="Times New Roman" w:hAnsi="Times New Roman"/>
          <w:sz w:val="24"/>
          <w:szCs w:val="24"/>
        </w:rPr>
        <w:t>Экономика</w:t>
      </w:r>
      <w:proofErr w:type="spellEnd"/>
      <w:r w:rsidRPr="003948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8D6">
        <w:rPr>
          <w:rFonts w:ascii="Times New Roman" w:hAnsi="Times New Roman"/>
          <w:sz w:val="24"/>
          <w:szCs w:val="24"/>
        </w:rPr>
        <w:t>Интернета</w:t>
      </w:r>
      <w:proofErr w:type="spellEnd"/>
      <w:r w:rsidRPr="003948D6">
        <w:rPr>
          <w:rFonts w:ascii="Times New Roman" w:hAnsi="Times New Roman"/>
          <w:sz w:val="24"/>
          <w:szCs w:val="24"/>
        </w:rPr>
        <w:t>.</w:t>
      </w:r>
    </w:p>
    <w:p w:rsidR="0029187D" w:rsidRDefault="0029187D">
      <w:pPr>
        <w:rPr>
          <w:lang w:val="ru-RU"/>
        </w:rPr>
      </w:pPr>
    </w:p>
    <w:p w:rsidR="00B54463" w:rsidRDefault="00B54463">
      <w:pPr>
        <w:rPr>
          <w:lang w:val="ru-RU"/>
        </w:rPr>
      </w:pPr>
    </w:p>
    <w:p w:rsidR="00B54463" w:rsidRDefault="00B54463">
      <w:pPr>
        <w:rPr>
          <w:lang w:val="ru-RU"/>
        </w:rPr>
      </w:pPr>
    </w:p>
    <w:p w:rsidR="00B54463" w:rsidRDefault="00B54463">
      <w:pPr>
        <w:rPr>
          <w:lang w:val="ru-RU"/>
        </w:rPr>
      </w:pPr>
    </w:p>
    <w:p w:rsidR="00B54463" w:rsidRDefault="00B54463">
      <w:pPr>
        <w:rPr>
          <w:lang w:val="ru-RU"/>
        </w:rPr>
      </w:pPr>
    </w:p>
    <w:p w:rsidR="00B54463" w:rsidRDefault="00B54463">
      <w:pPr>
        <w:rPr>
          <w:lang w:val="ru-RU"/>
        </w:rPr>
      </w:pPr>
    </w:p>
    <w:p w:rsidR="00B54463" w:rsidRDefault="00B54463">
      <w:pPr>
        <w:rPr>
          <w:lang w:val="ru-RU"/>
        </w:rPr>
      </w:pPr>
    </w:p>
    <w:p w:rsidR="00B54463" w:rsidRDefault="00B54463">
      <w:pPr>
        <w:rPr>
          <w:lang w:val="ru-RU"/>
        </w:rPr>
      </w:pPr>
    </w:p>
    <w:p w:rsidR="00B54463" w:rsidRDefault="00B54463">
      <w:pPr>
        <w:rPr>
          <w:lang w:val="ru-RU"/>
        </w:rPr>
      </w:pPr>
    </w:p>
    <w:p w:rsidR="00B54463" w:rsidRDefault="00B54463">
      <w:pPr>
        <w:rPr>
          <w:lang w:val="ru-RU"/>
        </w:rPr>
      </w:pPr>
    </w:p>
    <w:p w:rsidR="00B54463" w:rsidRDefault="00B54463">
      <w:pPr>
        <w:rPr>
          <w:lang w:val="ru-RU"/>
        </w:rPr>
      </w:pPr>
    </w:p>
    <w:p w:rsidR="00B54463" w:rsidRDefault="00B54463">
      <w:pPr>
        <w:rPr>
          <w:lang w:val="ru-RU"/>
        </w:rPr>
      </w:pPr>
    </w:p>
    <w:p w:rsidR="00B54463" w:rsidRDefault="00B54463">
      <w:pPr>
        <w:rPr>
          <w:lang w:val="ru-RU"/>
        </w:rPr>
      </w:pPr>
    </w:p>
    <w:p w:rsidR="00B54463" w:rsidRDefault="00B54463">
      <w:pPr>
        <w:rPr>
          <w:lang w:val="ru-RU"/>
        </w:rPr>
      </w:pPr>
    </w:p>
    <w:p w:rsidR="00B54463" w:rsidRDefault="00B54463">
      <w:pPr>
        <w:rPr>
          <w:lang w:val="ru-RU"/>
        </w:rPr>
      </w:pPr>
    </w:p>
    <w:p w:rsidR="00B54463" w:rsidRDefault="00B54463">
      <w:pPr>
        <w:rPr>
          <w:lang w:val="ru-RU"/>
        </w:rPr>
      </w:pPr>
    </w:p>
    <w:p w:rsidR="00B54463" w:rsidRDefault="00B54463">
      <w:pPr>
        <w:rPr>
          <w:lang w:val="ru-RU"/>
        </w:rPr>
      </w:pPr>
    </w:p>
    <w:p w:rsidR="00B54463" w:rsidRDefault="00B54463">
      <w:pPr>
        <w:rPr>
          <w:lang w:val="ru-RU"/>
        </w:rPr>
      </w:pPr>
    </w:p>
    <w:p w:rsidR="00B54463" w:rsidRDefault="00B54463">
      <w:pPr>
        <w:rPr>
          <w:lang w:val="ru-RU"/>
        </w:rPr>
      </w:pPr>
    </w:p>
    <w:p w:rsidR="00B54463" w:rsidRDefault="00B54463">
      <w:pPr>
        <w:rPr>
          <w:lang w:val="ru-RU"/>
        </w:rPr>
      </w:pPr>
    </w:p>
    <w:p w:rsidR="00B54463" w:rsidRDefault="00B54463">
      <w:pPr>
        <w:rPr>
          <w:lang w:val="ru-RU"/>
        </w:rPr>
      </w:pPr>
    </w:p>
    <w:p w:rsidR="00B54463" w:rsidRDefault="00B54463">
      <w:pPr>
        <w:rPr>
          <w:lang w:val="ru-RU"/>
        </w:rPr>
      </w:pPr>
    </w:p>
    <w:p w:rsidR="00B54463" w:rsidRDefault="00B54463">
      <w:pPr>
        <w:rPr>
          <w:lang w:val="ru-RU"/>
        </w:rPr>
      </w:pPr>
    </w:p>
    <w:p w:rsidR="00B54463" w:rsidRDefault="00B54463">
      <w:pPr>
        <w:rPr>
          <w:lang w:val="ru-RU"/>
        </w:rPr>
      </w:pPr>
    </w:p>
    <w:p w:rsidR="00B54463" w:rsidRDefault="00B54463">
      <w:pPr>
        <w:rPr>
          <w:lang w:val="ru-RU"/>
        </w:rPr>
      </w:pPr>
    </w:p>
    <w:p w:rsidR="00B54463" w:rsidRPr="0081004D" w:rsidRDefault="00B54463" w:rsidP="0081004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004D">
        <w:rPr>
          <w:rFonts w:ascii="Times New Roman" w:hAnsi="Times New Roman"/>
          <w:b/>
          <w:sz w:val="24"/>
          <w:szCs w:val="24"/>
          <w:lang w:val="ru-RU"/>
        </w:rPr>
        <w:lastRenderedPageBreak/>
        <w:t>Календарно - тематическое планирование</w:t>
      </w:r>
    </w:p>
    <w:p w:rsidR="00B54463" w:rsidRPr="0081004D" w:rsidRDefault="00B54463" w:rsidP="0081004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004D">
        <w:rPr>
          <w:rFonts w:ascii="Times New Roman" w:hAnsi="Times New Roman"/>
          <w:b/>
          <w:sz w:val="24"/>
          <w:szCs w:val="24"/>
          <w:lang w:val="ru-RU"/>
        </w:rPr>
        <w:t>Экономика 9 класс</w:t>
      </w:r>
    </w:p>
    <w:p w:rsidR="0081004D" w:rsidRPr="0081004D" w:rsidRDefault="0081004D" w:rsidP="0081004D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1242"/>
        <w:gridCol w:w="3969"/>
        <w:gridCol w:w="2268"/>
      </w:tblGrid>
      <w:tr w:rsidR="00B54463" w:rsidRPr="0081004D" w:rsidTr="00B54463">
        <w:tc>
          <w:tcPr>
            <w:tcW w:w="1242" w:type="dxa"/>
          </w:tcPr>
          <w:p w:rsidR="00B54463" w:rsidRPr="0081004D" w:rsidRDefault="00B54463" w:rsidP="008100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B54463" w:rsidRPr="0081004D" w:rsidRDefault="00B54463" w:rsidP="008100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8100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r w:rsidRPr="008100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8100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969" w:type="dxa"/>
          </w:tcPr>
          <w:p w:rsidR="00B54463" w:rsidRPr="0081004D" w:rsidRDefault="00B54463" w:rsidP="008100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2268" w:type="dxa"/>
          </w:tcPr>
          <w:p w:rsidR="00B54463" w:rsidRPr="0081004D" w:rsidRDefault="00B54463" w:rsidP="008100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</w:t>
            </w:r>
          </w:p>
          <w:p w:rsidR="00B54463" w:rsidRPr="0081004D" w:rsidRDefault="00B54463" w:rsidP="008100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B54463" w:rsidRPr="0081004D" w:rsidTr="00B54463">
        <w:tc>
          <w:tcPr>
            <w:tcW w:w="1242" w:type="dxa"/>
          </w:tcPr>
          <w:p w:rsidR="00B54463" w:rsidRPr="0081004D" w:rsidRDefault="00B54463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69" w:type="dxa"/>
          </w:tcPr>
          <w:p w:rsidR="00B54463" w:rsidRPr="0081004D" w:rsidRDefault="00B54463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Экономика: наука и хозяйство</w:t>
            </w:r>
          </w:p>
        </w:tc>
        <w:tc>
          <w:tcPr>
            <w:tcW w:w="2268" w:type="dxa"/>
          </w:tcPr>
          <w:p w:rsidR="00B54463" w:rsidRPr="0081004D" w:rsidRDefault="00B54463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 час</w:t>
            </w:r>
          </w:p>
        </w:tc>
      </w:tr>
      <w:tr w:rsidR="00B54463" w:rsidRPr="0081004D" w:rsidTr="00B54463">
        <w:tc>
          <w:tcPr>
            <w:tcW w:w="1242" w:type="dxa"/>
          </w:tcPr>
          <w:p w:rsidR="00B54463" w:rsidRPr="0081004D" w:rsidRDefault="00B54463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969" w:type="dxa"/>
          </w:tcPr>
          <w:p w:rsidR="00B54463" w:rsidRPr="0081004D" w:rsidRDefault="00B54463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Главные вопросы экономики</w:t>
            </w:r>
          </w:p>
          <w:p w:rsidR="00B54463" w:rsidRPr="0081004D" w:rsidRDefault="00B54463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Типы экономических систем</w:t>
            </w:r>
          </w:p>
          <w:p w:rsidR="00B54463" w:rsidRPr="0081004D" w:rsidRDefault="00B54463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54463" w:rsidRPr="0081004D" w:rsidRDefault="00B54463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 час</w:t>
            </w:r>
          </w:p>
        </w:tc>
      </w:tr>
      <w:tr w:rsidR="00B54463" w:rsidRPr="0081004D" w:rsidTr="00B54463">
        <w:tc>
          <w:tcPr>
            <w:tcW w:w="1242" w:type="dxa"/>
          </w:tcPr>
          <w:p w:rsidR="00B54463" w:rsidRPr="0081004D" w:rsidRDefault="00B54463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969" w:type="dxa"/>
          </w:tcPr>
          <w:p w:rsidR="00B54463" w:rsidRPr="0081004D" w:rsidRDefault="00B54463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Рынок. Специализация и обмен</w:t>
            </w:r>
          </w:p>
        </w:tc>
        <w:tc>
          <w:tcPr>
            <w:tcW w:w="2268" w:type="dxa"/>
          </w:tcPr>
          <w:p w:rsidR="00B54463" w:rsidRPr="0081004D" w:rsidRDefault="00B54463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 час</w:t>
            </w:r>
          </w:p>
        </w:tc>
      </w:tr>
      <w:tr w:rsidR="00B54463" w:rsidRPr="0081004D" w:rsidTr="00B54463">
        <w:tc>
          <w:tcPr>
            <w:tcW w:w="1242" w:type="dxa"/>
          </w:tcPr>
          <w:p w:rsidR="00B54463" w:rsidRPr="0081004D" w:rsidRDefault="00B54463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969" w:type="dxa"/>
          </w:tcPr>
          <w:p w:rsidR="00B54463" w:rsidRPr="0081004D" w:rsidRDefault="00B54463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Факторы производства</w:t>
            </w:r>
          </w:p>
        </w:tc>
        <w:tc>
          <w:tcPr>
            <w:tcW w:w="2268" w:type="dxa"/>
          </w:tcPr>
          <w:p w:rsidR="00B54463" w:rsidRPr="0081004D" w:rsidRDefault="00B54463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 час</w:t>
            </w:r>
          </w:p>
        </w:tc>
      </w:tr>
      <w:tr w:rsidR="00B54463" w:rsidRPr="0081004D" w:rsidTr="00B54463">
        <w:tc>
          <w:tcPr>
            <w:tcW w:w="1242" w:type="dxa"/>
          </w:tcPr>
          <w:p w:rsidR="00B54463" w:rsidRPr="0081004D" w:rsidRDefault="00B54463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969" w:type="dxa"/>
          </w:tcPr>
          <w:p w:rsidR="00B54463" w:rsidRPr="0081004D" w:rsidRDefault="00310619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Экономические школы</w:t>
            </w:r>
          </w:p>
        </w:tc>
        <w:tc>
          <w:tcPr>
            <w:tcW w:w="2268" w:type="dxa"/>
          </w:tcPr>
          <w:p w:rsidR="00B54463" w:rsidRPr="0081004D" w:rsidRDefault="00310619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 час</w:t>
            </w:r>
          </w:p>
        </w:tc>
      </w:tr>
      <w:tr w:rsidR="00B54463" w:rsidRPr="0081004D" w:rsidTr="00B54463">
        <w:tc>
          <w:tcPr>
            <w:tcW w:w="1242" w:type="dxa"/>
          </w:tcPr>
          <w:p w:rsidR="00B54463" w:rsidRPr="0081004D" w:rsidRDefault="00310619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</w:tcPr>
          <w:p w:rsidR="00B54463" w:rsidRPr="0081004D" w:rsidRDefault="00310619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Экономика домохозяйств</w:t>
            </w:r>
          </w:p>
        </w:tc>
        <w:tc>
          <w:tcPr>
            <w:tcW w:w="2268" w:type="dxa"/>
          </w:tcPr>
          <w:p w:rsidR="00B54463" w:rsidRPr="0081004D" w:rsidRDefault="00310619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 час</w:t>
            </w:r>
          </w:p>
        </w:tc>
      </w:tr>
      <w:tr w:rsidR="00B54463" w:rsidRPr="0081004D" w:rsidTr="00B54463">
        <w:tc>
          <w:tcPr>
            <w:tcW w:w="1242" w:type="dxa"/>
          </w:tcPr>
          <w:p w:rsidR="00B54463" w:rsidRPr="0081004D" w:rsidRDefault="00310619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969" w:type="dxa"/>
          </w:tcPr>
          <w:p w:rsidR="00B54463" w:rsidRPr="0081004D" w:rsidRDefault="00310619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Рациональный потребитель</w:t>
            </w:r>
          </w:p>
        </w:tc>
        <w:tc>
          <w:tcPr>
            <w:tcW w:w="2268" w:type="dxa"/>
          </w:tcPr>
          <w:p w:rsidR="00B54463" w:rsidRPr="0081004D" w:rsidRDefault="00310619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 час</w:t>
            </w:r>
          </w:p>
        </w:tc>
      </w:tr>
      <w:tr w:rsidR="00B54463" w:rsidRPr="0081004D" w:rsidTr="00B54463">
        <w:tc>
          <w:tcPr>
            <w:tcW w:w="1242" w:type="dxa"/>
          </w:tcPr>
          <w:p w:rsidR="00B54463" w:rsidRPr="0081004D" w:rsidRDefault="00310619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969" w:type="dxa"/>
          </w:tcPr>
          <w:p w:rsidR="00B54463" w:rsidRPr="0081004D" w:rsidRDefault="00310619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Семейный бюджет</w:t>
            </w:r>
          </w:p>
        </w:tc>
        <w:tc>
          <w:tcPr>
            <w:tcW w:w="2268" w:type="dxa"/>
          </w:tcPr>
          <w:p w:rsidR="00B54463" w:rsidRPr="0081004D" w:rsidRDefault="00310619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 час</w:t>
            </w:r>
          </w:p>
        </w:tc>
      </w:tr>
      <w:tr w:rsidR="00B54463" w:rsidRPr="0081004D" w:rsidTr="00B54463">
        <w:tc>
          <w:tcPr>
            <w:tcW w:w="1242" w:type="dxa"/>
          </w:tcPr>
          <w:p w:rsidR="00B54463" w:rsidRPr="0081004D" w:rsidRDefault="00310619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969" w:type="dxa"/>
          </w:tcPr>
          <w:p w:rsidR="00B54463" w:rsidRPr="0081004D" w:rsidRDefault="00713E9F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Труд и занятость</w:t>
            </w:r>
          </w:p>
        </w:tc>
        <w:tc>
          <w:tcPr>
            <w:tcW w:w="2268" w:type="dxa"/>
          </w:tcPr>
          <w:p w:rsidR="00B54463" w:rsidRPr="0081004D" w:rsidRDefault="00713E9F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 час</w:t>
            </w:r>
          </w:p>
        </w:tc>
      </w:tr>
      <w:tr w:rsidR="00B54463" w:rsidRPr="0081004D" w:rsidTr="00B54463">
        <w:tc>
          <w:tcPr>
            <w:tcW w:w="1242" w:type="dxa"/>
          </w:tcPr>
          <w:p w:rsidR="00B54463" w:rsidRPr="0081004D" w:rsidRDefault="00713E9F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969" w:type="dxa"/>
          </w:tcPr>
          <w:p w:rsidR="00B54463" w:rsidRPr="0081004D" w:rsidRDefault="00502740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Фирма как экономический агент</w:t>
            </w:r>
          </w:p>
        </w:tc>
        <w:tc>
          <w:tcPr>
            <w:tcW w:w="2268" w:type="dxa"/>
          </w:tcPr>
          <w:p w:rsidR="00B54463" w:rsidRPr="0081004D" w:rsidRDefault="00502740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 час</w:t>
            </w:r>
          </w:p>
        </w:tc>
      </w:tr>
      <w:tr w:rsidR="00B54463" w:rsidRPr="0081004D" w:rsidTr="00B54463">
        <w:tc>
          <w:tcPr>
            <w:tcW w:w="1242" w:type="dxa"/>
          </w:tcPr>
          <w:p w:rsidR="00B54463" w:rsidRPr="0081004D" w:rsidRDefault="00502740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969" w:type="dxa"/>
          </w:tcPr>
          <w:p w:rsidR="00B54463" w:rsidRPr="0081004D" w:rsidRDefault="00502740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Доход и выручка</w:t>
            </w:r>
          </w:p>
          <w:p w:rsidR="00502740" w:rsidRPr="0081004D" w:rsidRDefault="00502740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Расходы и издержки</w:t>
            </w:r>
          </w:p>
        </w:tc>
        <w:tc>
          <w:tcPr>
            <w:tcW w:w="2268" w:type="dxa"/>
          </w:tcPr>
          <w:p w:rsidR="00B54463" w:rsidRPr="0081004D" w:rsidRDefault="00502740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 час</w:t>
            </w:r>
          </w:p>
        </w:tc>
      </w:tr>
      <w:tr w:rsidR="00B54463" w:rsidRPr="0081004D" w:rsidTr="00B54463">
        <w:tc>
          <w:tcPr>
            <w:tcW w:w="1242" w:type="dxa"/>
          </w:tcPr>
          <w:p w:rsidR="00B54463" w:rsidRPr="0081004D" w:rsidRDefault="00502740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3969" w:type="dxa"/>
          </w:tcPr>
          <w:p w:rsidR="00B54463" w:rsidRPr="0081004D" w:rsidRDefault="00502740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Конкуренция</w:t>
            </w:r>
          </w:p>
        </w:tc>
        <w:tc>
          <w:tcPr>
            <w:tcW w:w="2268" w:type="dxa"/>
          </w:tcPr>
          <w:p w:rsidR="00B54463" w:rsidRPr="0081004D" w:rsidRDefault="00502740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 час</w:t>
            </w:r>
          </w:p>
        </w:tc>
      </w:tr>
      <w:tr w:rsidR="00B54463" w:rsidRPr="0081004D" w:rsidTr="00B54463">
        <w:tc>
          <w:tcPr>
            <w:tcW w:w="1242" w:type="dxa"/>
          </w:tcPr>
          <w:p w:rsidR="00B54463" w:rsidRPr="0081004D" w:rsidRDefault="00502740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969" w:type="dxa"/>
          </w:tcPr>
          <w:p w:rsidR="00B54463" w:rsidRPr="0081004D" w:rsidRDefault="00502740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Фондовый рынок</w:t>
            </w:r>
          </w:p>
          <w:p w:rsidR="00502740" w:rsidRPr="0081004D" w:rsidRDefault="00502740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Виды ценных бумаг</w:t>
            </w:r>
          </w:p>
          <w:p w:rsidR="00502740" w:rsidRPr="0081004D" w:rsidRDefault="00502740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2740" w:rsidRPr="0081004D" w:rsidRDefault="00502740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54463" w:rsidRPr="0081004D" w:rsidRDefault="00502740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 час</w:t>
            </w:r>
          </w:p>
        </w:tc>
      </w:tr>
      <w:tr w:rsidR="00B54463" w:rsidRPr="0081004D" w:rsidTr="00B54463">
        <w:tc>
          <w:tcPr>
            <w:tcW w:w="1242" w:type="dxa"/>
          </w:tcPr>
          <w:p w:rsidR="00B54463" w:rsidRPr="0081004D" w:rsidRDefault="00502740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3969" w:type="dxa"/>
          </w:tcPr>
          <w:p w:rsidR="00B54463" w:rsidRPr="0081004D" w:rsidRDefault="00502740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Роль государства в экономике</w:t>
            </w:r>
          </w:p>
        </w:tc>
        <w:tc>
          <w:tcPr>
            <w:tcW w:w="2268" w:type="dxa"/>
          </w:tcPr>
          <w:p w:rsidR="00B54463" w:rsidRPr="0081004D" w:rsidRDefault="00502740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 час</w:t>
            </w:r>
          </w:p>
        </w:tc>
      </w:tr>
      <w:tr w:rsidR="00B54463" w:rsidRPr="0081004D" w:rsidTr="00B54463">
        <w:tc>
          <w:tcPr>
            <w:tcW w:w="1242" w:type="dxa"/>
          </w:tcPr>
          <w:p w:rsidR="00B54463" w:rsidRPr="0081004D" w:rsidRDefault="00502740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3969" w:type="dxa"/>
          </w:tcPr>
          <w:p w:rsidR="00B54463" w:rsidRPr="0081004D" w:rsidRDefault="002154E1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Инфляция</w:t>
            </w:r>
          </w:p>
        </w:tc>
        <w:tc>
          <w:tcPr>
            <w:tcW w:w="2268" w:type="dxa"/>
          </w:tcPr>
          <w:p w:rsidR="00B54463" w:rsidRPr="0081004D" w:rsidRDefault="002154E1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 час</w:t>
            </w:r>
          </w:p>
        </w:tc>
      </w:tr>
      <w:tr w:rsidR="00B54463" w:rsidRPr="0081004D" w:rsidTr="00B54463">
        <w:tc>
          <w:tcPr>
            <w:tcW w:w="1242" w:type="dxa"/>
          </w:tcPr>
          <w:p w:rsidR="00B54463" w:rsidRPr="0081004D" w:rsidRDefault="002154E1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3969" w:type="dxa"/>
          </w:tcPr>
          <w:p w:rsidR="00B54463" w:rsidRPr="0081004D" w:rsidRDefault="0081004D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Безработица. Государственная политика занятости.</w:t>
            </w:r>
          </w:p>
        </w:tc>
        <w:tc>
          <w:tcPr>
            <w:tcW w:w="2268" w:type="dxa"/>
          </w:tcPr>
          <w:p w:rsidR="00B54463" w:rsidRPr="0081004D" w:rsidRDefault="002154E1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 час</w:t>
            </w:r>
          </w:p>
        </w:tc>
      </w:tr>
      <w:tr w:rsidR="00B54463" w:rsidRPr="0081004D" w:rsidTr="00B54463">
        <w:tc>
          <w:tcPr>
            <w:tcW w:w="1242" w:type="dxa"/>
          </w:tcPr>
          <w:p w:rsidR="00B54463" w:rsidRPr="0081004D" w:rsidRDefault="002154E1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3969" w:type="dxa"/>
          </w:tcPr>
          <w:p w:rsidR="00B54463" w:rsidRPr="0081004D" w:rsidRDefault="002154E1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Мировая экономики</w:t>
            </w:r>
          </w:p>
        </w:tc>
        <w:tc>
          <w:tcPr>
            <w:tcW w:w="2268" w:type="dxa"/>
          </w:tcPr>
          <w:p w:rsidR="00B54463" w:rsidRPr="0081004D" w:rsidRDefault="002154E1" w:rsidP="008100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004D">
              <w:rPr>
                <w:rFonts w:ascii="Times New Roman" w:hAnsi="Times New Roman"/>
                <w:sz w:val="24"/>
                <w:szCs w:val="24"/>
                <w:lang w:val="ru-RU"/>
              </w:rPr>
              <w:t>1 час</w:t>
            </w:r>
          </w:p>
        </w:tc>
      </w:tr>
    </w:tbl>
    <w:p w:rsidR="00B54463" w:rsidRPr="0081004D" w:rsidRDefault="00B54463" w:rsidP="0081004D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54463" w:rsidRPr="0081004D" w:rsidRDefault="00B54463" w:rsidP="0081004D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sectPr w:rsidR="00B54463" w:rsidRPr="0081004D" w:rsidSect="0029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2E21"/>
    <w:multiLevelType w:val="multilevel"/>
    <w:tmpl w:val="BF06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458A"/>
    <w:rsid w:val="000E6AFE"/>
    <w:rsid w:val="002154E1"/>
    <w:rsid w:val="0029187D"/>
    <w:rsid w:val="002A458A"/>
    <w:rsid w:val="00310619"/>
    <w:rsid w:val="00502740"/>
    <w:rsid w:val="005A2D9A"/>
    <w:rsid w:val="005A78B2"/>
    <w:rsid w:val="00713E9F"/>
    <w:rsid w:val="0081004D"/>
    <w:rsid w:val="00B54463"/>
    <w:rsid w:val="00E0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8A"/>
    <w:pPr>
      <w:widowControl w:val="0"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2A458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2A458A"/>
    <w:rPr>
      <w:rFonts w:eastAsia="Times New Roman" w:cs="Times New Roman"/>
      <w:sz w:val="24"/>
      <w:szCs w:val="24"/>
    </w:rPr>
  </w:style>
  <w:style w:type="table" w:styleId="a5">
    <w:name w:val="Table Grid"/>
    <w:basedOn w:val="a1"/>
    <w:uiPriority w:val="59"/>
    <w:rsid w:val="00B544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GD</cp:lastModifiedBy>
  <cp:revision>4</cp:revision>
  <dcterms:created xsi:type="dcterms:W3CDTF">2023-09-13T18:24:00Z</dcterms:created>
  <dcterms:modified xsi:type="dcterms:W3CDTF">2023-09-13T18:25:00Z</dcterms:modified>
</cp:coreProperties>
</file>