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0" w:rsidRDefault="00B0769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670" w:rsidRDefault="009A267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670" w:rsidRDefault="009A267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F:\Наставничество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авничество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B07690" w:rsidRDefault="00EC121B" w:rsidP="00EC12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1.Общие положения 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1.1 Наставничество – разновидность индивидуальной методической  работы с  педагогическими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sz w:val="28"/>
          <w:szCs w:val="28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</w:t>
      </w:r>
      <w:proofErr w:type="gramStart"/>
      <w:r w:rsidRPr="00B07690">
        <w:rPr>
          <w:rFonts w:ascii="Times New Roman" w:eastAsia="Calibri" w:hAnsi="Times New Roman" w:cs="Times New Roman"/>
          <w:sz w:val="28"/>
          <w:szCs w:val="28"/>
        </w:rPr>
        <w:t>обучения  по программе</w:t>
      </w:r>
      <w:proofErr w:type="gramEnd"/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1.2 Наставничество устанавливается на срок не менее одного года.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B07690" w:rsidRDefault="00EC121B" w:rsidP="00B07690">
      <w:pPr>
        <w:ind w:left="567"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 1.4 Организация работы наставников и осуществление </w:t>
      </w:r>
      <w:proofErr w:type="gramStart"/>
      <w:r w:rsidRPr="00B076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их деятельностью возлагается на заместителя руководителя  образовательного учреждения по учебно-воспитательной работе.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1.5 Правовой основой института  наставничества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sz w:val="28"/>
          <w:szCs w:val="28"/>
        </w:rPr>
        <w:t>в  образовательном учреждении являются нормативные документы Министерства образования и науки РФ, Главного управления образования Курганской области, органа местного самоуправления муниципального района или городского округа в сфере образования, локальные акты образовательного учреждения,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1.6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B07690" w:rsidRDefault="00B07690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90" w:rsidRDefault="00B07690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21B" w:rsidRPr="00B07690" w:rsidRDefault="00EC121B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>. Цель из задачи наставничества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7690">
        <w:rPr>
          <w:rFonts w:ascii="Times New Roman" w:eastAsia="Calibri" w:hAnsi="Times New Roman" w:cs="Times New Roman"/>
          <w:sz w:val="28"/>
          <w:szCs w:val="28"/>
        </w:rPr>
        <w:t>2.1</w:t>
      </w:r>
      <w:r w:rsidRPr="00B076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bCs/>
          <w:iCs/>
          <w:sz w:val="28"/>
          <w:szCs w:val="28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B07690">
        <w:rPr>
          <w:rFonts w:ascii="Times New Roman" w:eastAsia="Calibri" w:hAnsi="Times New Roman" w:cs="Times New Roman"/>
          <w:sz w:val="28"/>
          <w:szCs w:val="28"/>
        </w:rPr>
        <w:tab/>
      </w:r>
    </w:p>
    <w:p w:rsidR="00EC121B" w:rsidRPr="00B07690" w:rsidRDefault="00EC121B" w:rsidP="00B07690">
      <w:pPr>
        <w:numPr>
          <w:ilvl w:val="1"/>
          <w:numId w:val="1"/>
        </w:num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наставничества являются: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оказание помощи в адаптации молодых специалистов в образовательном учреждении;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- поддержание у  молодых специалистов интереса к педагогической деятельности;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формирование индивидуального стиля творческой деятельности молодого специалиста;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развитие инициативы и рефлексивных навыков молодого специалиста;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- формирование у молодого специалиста 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sz w:val="28"/>
          <w:szCs w:val="28"/>
        </w:rPr>
        <w:t>потребности к самообразованию;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21B" w:rsidRPr="00B07690" w:rsidRDefault="00EC121B" w:rsidP="00B07690">
      <w:pPr>
        <w:tabs>
          <w:tab w:val="num" w:pos="720"/>
        </w:tabs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B07690">
        <w:rPr>
          <w:rFonts w:ascii="Times New Roman" w:eastAsia="Calibri" w:hAnsi="Times New Roman" w:cs="Times New Roman"/>
          <w:b/>
          <w:sz w:val="28"/>
          <w:szCs w:val="28"/>
        </w:rPr>
        <w:t>.  Функции</w:t>
      </w:r>
      <w:proofErr w:type="gramEnd"/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наставника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3.1</w:t>
      </w:r>
      <w:proofErr w:type="gramStart"/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возложенными задачами наставник осуществляет следующие функции: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>организационные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>методические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lastRenderedPageBreak/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sz w:val="28"/>
          <w:szCs w:val="28"/>
        </w:rPr>
        <w:t>с учетом педагогической, методической и профессиональной подготовки;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подведение  итогов профессиональной адаптации молодого специалиста по истечении срока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690">
        <w:rPr>
          <w:rFonts w:ascii="Times New Roman" w:eastAsia="Calibri" w:hAnsi="Times New Roman" w:cs="Times New Roman"/>
          <w:sz w:val="28"/>
          <w:szCs w:val="28"/>
        </w:rPr>
        <w:t>наставничества.</w:t>
      </w:r>
    </w:p>
    <w:p w:rsidR="00EC121B" w:rsidRPr="00B07690" w:rsidRDefault="00EC121B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21B" w:rsidRPr="00B07690" w:rsidRDefault="00EC121B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>. Права наставника</w:t>
      </w:r>
    </w:p>
    <w:p w:rsidR="00EC121B" w:rsidRPr="00B07690" w:rsidRDefault="00EC121B" w:rsidP="00B07690">
      <w:pPr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4.1 Наставник имеет право: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посещать занятия молодого специалиста;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изучать документацию, которую обязан вести молодой специалист;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на ежемесячную доплату за осуществление наставничества.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21B" w:rsidRPr="00B07690" w:rsidRDefault="00EC121B" w:rsidP="00B07690">
      <w:pPr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07690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молодого специалиста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ab/>
        <w:t>5.1 Молодой специалист обязан: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 изучать нормативные документы, определяющие его служебную деятельность;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lastRenderedPageBreak/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07690">
        <w:rPr>
          <w:rFonts w:ascii="Times New Roman" w:eastAsia="Calibri" w:hAnsi="Times New Roman" w:cs="Times New Roman"/>
          <w:sz w:val="28"/>
          <w:szCs w:val="28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Symbol" w:hAnsi="Times New Roman" w:cs="Times New Roman"/>
          <w:sz w:val="28"/>
          <w:szCs w:val="28"/>
        </w:rPr>
        <w:t>- вы</w:t>
      </w: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страивать необходимые для работы взаимоотношения с наставником, 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Symbol" w:hAnsi="Times New Roman" w:cs="Times New Roman"/>
          <w:sz w:val="28"/>
          <w:szCs w:val="28"/>
        </w:rPr>
        <w:t xml:space="preserve">- </w:t>
      </w:r>
      <w:proofErr w:type="gramStart"/>
      <w:r w:rsidRPr="00B07690">
        <w:rPr>
          <w:rFonts w:ascii="Times New Roman" w:eastAsia="Calibri" w:hAnsi="Times New Roman" w:cs="Times New Roman"/>
          <w:sz w:val="28"/>
          <w:szCs w:val="28"/>
        </w:rPr>
        <w:t>предоставлять отчеты</w:t>
      </w:r>
      <w:proofErr w:type="gramEnd"/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о своей работе наставнику,  как в устной, так и в письменной форме. </w:t>
      </w:r>
    </w:p>
    <w:p w:rsidR="00EC121B" w:rsidRPr="00B07690" w:rsidRDefault="00EC121B" w:rsidP="00B07690">
      <w:pPr>
        <w:ind w:left="567" w:right="567" w:firstLine="708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B0769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5.2 Молодой специалист имеет право:</w:t>
      </w:r>
    </w:p>
    <w:p w:rsidR="00EC121B" w:rsidRPr="00B07690" w:rsidRDefault="00EC121B" w:rsidP="00B07690">
      <w:pPr>
        <w:ind w:left="567" w:right="567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EC121B" w:rsidRPr="00B07690" w:rsidRDefault="00EC121B" w:rsidP="00B07690">
      <w:pPr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Style w:val="a3"/>
          <w:rFonts w:ascii="Times New Roman" w:eastAsia="Calibri" w:hAnsi="Times New Roman" w:cs="Times New Roman"/>
          <w:sz w:val="28"/>
          <w:szCs w:val="28"/>
        </w:rPr>
        <w:t>-</w:t>
      </w:r>
      <w:r w:rsidRPr="00B07690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Pr="00B07690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B07690" w:rsidRDefault="00EC121B" w:rsidP="00B07690">
      <w:pPr>
        <w:tabs>
          <w:tab w:val="num" w:pos="72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защищать свою профессиональную честь и достоинство; </w:t>
      </w:r>
    </w:p>
    <w:p w:rsidR="00EC121B" w:rsidRPr="00B07690" w:rsidRDefault="00EC121B" w:rsidP="00B07690">
      <w:pPr>
        <w:tabs>
          <w:tab w:val="num" w:pos="0"/>
        </w:tabs>
        <w:ind w:left="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B07690" w:rsidRDefault="00EC121B" w:rsidP="00B07690">
      <w:pPr>
        <w:tabs>
          <w:tab w:val="num" w:pos="0"/>
        </w:tabs>
        <w:ind w:left="567" w:right="567"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21B" w:rsidRPr="00B07690" w:rsidRDefault="00EC121B" w:rsidP="00B07690">
      <w:pPr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B07690">
        <w:rPr>
          <w:rFonts w:ascii="Times New Roman" w:eastAsia="Calibri" w:hAnsi="Times New Roman" w:cs="Times New Roman"/>
          <w:b/>
          <w:bCs/>
          <w:sz w:val="28"/>
          <w:szCs w:val="28"/>
        </w:rPr>
        <w:t>. Взаимоотношения наставника с другими сотрудниками образовательного учреждения</w:t>
      </w:r>
    </w:p>
    <w:p w:rsidR="00EC121B" w:rsidRPr="00B07690" w:rsidRDefault="00EC121B" w:rsidP="00B07690">
      <w:pPr>
        <w:ind w:left="567" w:right="567" w:firstLine="708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EC121B" w:rsidRPr="00B07690" w:rsidRDefault="00EC121B" w:rsidP="00B07690">
      <w:pPr>
        <w:ind w:left="567" w:right="567" w:firstLine="708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EC121B" w:rsidRPr="00B07690" w:rsidRDefault="00EC121B" w:rsidP="00B07690">
      <w:pPr>
        <w:ind w:left="567" w:right="567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690">
        <w:rPr>
          <w:rFonts w:ascii="Times New Roman" w:eastAsia="Calibri" w:hAnsi="Times New Roman" w:cs="Times New Roman"/>
          <w:b/>
          <w:sz w:val="28"/>
          <w:szCs w:val="28"/>
        </w:rPr>
        <w:t>V.  Документация</w:t>
      </w:r>
    </w:p>
    <w:p w:rsidR="00EC121B" w:rsidRPr="00B07690" w:rsidRDefault="00EC121B" w:rsidP="00B07690">
      <w:pPr>
        <w:ind w:left="567" w:right="567" w:firstLine="708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5.1    Индивидуальный план работы наставника</w:t>
      </w:r>
    </w:p>
    <w:p w:rsidR="00EC121B" w:rsidRPr="00B07690" w:rsidRDefault="00EC121B" w:rsidP="00B07690">
      <w:pPr>
        <w:ind w:left="567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690">
        <w:rPr>
          <w:rFonts w:ascii="Times New Roman" w:eastAsia="Calibri" w:hAnsi="Times New Roman" w:cs="Times New Roman"/>
          <w:sz w:val="28"/>
          <w:szCs w:val="28"/>
        </w:rPr>
        <w:t>5.2 Индивидуальная программа профессионального саморазвития  молодого специалиста  или индивидуальная</w:t>
      </w:r>
      <w:r w:rsidR="00B07690" w:rsidRPr="00B07690">
        <w:rPr>
          <w:rFonts w:ascii="Times New Roman" w:eastAsia="Calibri" w:hAnsi="Times New Roman" w:cs="Times New Roman"/>
          <w:sz w:val="28"/>
          <w:szCs w:val="28"/>
        </w:rPr>
        <w:t xml:space="preserve"> программа его самообразования.</w:t>
      </w:r>
    </w:p>
    <w:p w:rsidR="006C4A87" w:rsidRPr="00B07690" w:rsidRDefault="006C4A87" w:rsidP="00B07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6C4A87" w:rsidRPr="00B07690" w:rsidSect="00EC121B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1B"/>
    <w:rsid w:val="00141913"/>
    <w:rsid w:val="003F2DE8"/>
    <w:rsid w:val="004F65F7"/>
    <w:rsid w:val="005C4FE9"/>
    <w:rsid w:val="006C4A87"/>
    <w:rsid w:val="008E267F"/>
    <w:rsid w:val="00982753"/>
    <w:rsid w:val="009A2670"/>
    <w:rsid w:val="00B07690"/>
    <w:rsid w:val="00CA1D92"/>
    <w:rsid w:val="00DC7736"/>
    <w:rsid w:val="00EA230F"/>
    <w:rsid w:val="00EC121B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paragraph" w:styleId="a4">
    <w:name w:val="Title"/>
    <w:basedOn w:val="a"/>
    <w:link w:val="a5"/>
    <w:qFormat/>
    <w:rsid w:val="00B07690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07690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B0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zauch</cp:lastModifiedBy>
  <cp:revision>10</cp:revision>
  <cp:lastPrinted>2019-11-06T08:01:00Z</cp:lastPrinted>
  <dcterms:created xsi:type="dcterms:W3CDTF">2012-10-29T20:28:00Z</dcterms:created>
  <dcterms:modified xsi:type="dcterms:W3CDTF">2022-10-05T09:50:00Z</dcterms:modified>
</cp:coreProperties>
</file>