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80" w:rsidRDefault="00157A80"/>
    <w:p w:rsidR="00157A80" w:rsidRDefault="00157A80"/>
    <w:p w:rsidR="00157A80" w:rsidRDefault="00157A80">
      <w:r>
        <w:t>Правила заполнения бланков ЕГЭ в 2018 году</w:t>
      </w:r>
    </w:p>
    <w:p w:rsidR="009F45A2" w:rsidRDefault="00003DD4">
      <w:hyperlink r:id="rId4" w:history="1">
        <w:r w:rsidR="00DF7E35">
          <w:rPr>
            <w:rStyle w:val="a3"/>
          </w:rPr>
          <w:t>http://www.ege.edu.ru/ru/main/legal-documents/rosobrnadzor/guidelines/index.php?id_4=25039</w:t>
        </w:r>
      </w:hyperlink>
    </w:p>
    <w:sectPr w:rsidR="009F45A2" w:rsidSect="00DF7E3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F7E35"/>
    <w:rsid w:val="00003DD4"/>
    <w:rsid w:val="00157A80"/>
    <w:rsid w:val="004F2438"/>
    <w:rsid w:val="005258E6"/>
    <w:rsid w:val="00643CA7"/>
    <w:rsid w:val="009F45A2"/>
    <w:rsid w:val="00D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main/legal-documents/rosobrnadzor/guidelines/index.php?id_4=2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4</cp:revision>
  <dcterms:created xsi:type="dcterms:W3CDTF">2018-05-08T08:03:00Z</dcterms:created>
  <dcterms:modified xsi:type="dcterms:W3CDTF">2018-05-08T13:27:00Z</dcterms:modified>
</cp:coreProperties>
</file>