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Pr="0051453D" w:rsidRDefault="0051453D" w:rsidP="0051453D">
      <w:pPr>
        <w:jc w:val="center"/>
        <w:rPr>
          <w:rFonts w:asciiTheme="majorHAnsi" w:eastAsia="Times New Roman" w:hAnsiTheme="majorHAnsi" w:cs="Helvetica"/>
          <w:b/>
          <w:bCs/>
          <w:color w:val="0070C0"/>
          <w:kern w:val="36"/>
          <w:sz w:val="72"/>
          <w:szCs w:val="72"/>
          <w:lang w:eastAsia="ru-RU"/>
        </w:rPr>
      </w:pPr>
      <w:r w:rsidRPr="0051453D">
        <w:rPr>
          <w:rFonts w:asciiTheme="majorHAnsi" w:eastAsia="Times New Roman" w:hAnsiTheme="majorHAnsi" w:cs="Helvetica"/>
          <w:b/>
          <w:bCs/>
          <w:color w:val="0070C0"/>
          <w:kern w:val="36"/>
          <w:sz w:val="72"/>
          <w:szCs w:val="72"/>
          <w:lang w:eastAsia="ru-RU"/>
        </w:rPr>
        <w:t>Внеклассное мероприятие, посвященное Дню космонавтики</w:t>
      </w:r>
    </w:p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Pr="0051453D" w:rsidRDefault="0051453D" w:rsidP="0051453D">
      <w:pPr>
        <w:jc w:val="center"/>
        <w:rPr>
          <w:rFonts w:asciiTheme="majorHAnsi" w:eastAsia="Times New Roman" w:hAnsiTheme="majorHAnsi" w:cs="Helvetica"/>
          <w:b/>
          <w:bCs/>
          <w:color w:val="C00000"/>
          <w:kern w:val="36"/>
          <w:sz w:val="72"/>
          <w:szCs w:val="72"/>
          <w:lang w:eastAsia="ru-RU"/>
        </w:rPr>
      </w:pPr>
      <w:r w:rsidRPr="0051453D">
        <w:rPr>
          <w:rFonts w:asciiTheme="majorHAnsi" w:eastAsia="Times New Roman" w:hAnsiTheme="majorHAnsi" w:cs="Helvetica"/>
          <w:b/>
          <w:bCs/>
          <w:color w:val="C00000"/>
          <w:kern w:val="36"/>
          <w:sz w:val="72"/>
          <w:szCs w:val="72"/>
          <w:lang w:eastAsia="ru-RU"/>
        </w:rPr>
        <w:t>"Они были первыми"</w:t>
      </w:r>
    </w:p>
    <w:p w:rsidR="0051453D" w:rsidRPr="0051453D" w:rsidRDefault="00416554" w:rsidP="0051453D">
      <w:pPr>
        <w:jc w:val="center"/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8"/>
          <w:szCs w:val="48"/>
          <w:lang w:eastAsia="ru-RU"/>
        </w:rPr>
        <w:t>для учащихся</w:t>
      </w:r>
      <w:r w:rsidR="0051453D" w:rsidRPr="0051453D"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8"/>
          <w:szCs w:val="48"/>
          <w:lang w:eastAsia="ru-RU"/>
        </w:rPr>
        <w:t xml:space="preserve"> 8 класс</w:t>
      </w:r>
      <w:r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8"/>
          <w:szCs w:val="48"/>
          <w:lang w:eastAsia="ru-RU"/>
        </w:rPr>
        <w:t>ов</w:t>
      </w:r>
    </w:p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Default="0051453D" w:rsidP="0051453D">
      <w:pPr>
        <w:jc w:val="right"/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Default="00426477" w:rsidP="00E574B1">
      <w:pPr>
        <w:jc w:val="center"/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  <w:t>Подготовили: учителя</w:t>
      </w:r>
      <w:r w:rsidR="0051453D" w:rsidRPr="0051453D"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  <w:t xml:space="preserve"> физики</w:t>
      </w:r>
      <w:r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  <w:t>:</w:t>
      </w:r>
    </w:p>
    <w:p w:rsidR="00426477" w:rsidRPr="0051453D" w:rsidRDefault="00416554" w:rsidP="00416554">
      <w:pPr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  <w:t xml:space="preserve">              </w:t>
      </w:r>
      <w:r w:rsidR="00426477"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  <w:t>Труханова О.А. и Добычина О.М.</w:t>
      </w:r>
    </w:p>
    <w:p w:rsidR="0051453D" w:rsidRPr="0051453D" w:rsidRDefault="0051453D" w:rsidP="0051453D">
      <w:pPr>
        <w:jc w:val="right"/>
        <w:rPr>
          <w:rFonts w:asciiTheme="majorHAnsi" w:eastAsia="Times New Roman" w:hAnsiTheme="majorHAnsi" w:cs="Helvetica"/>
          <w:b/>
          <w:bCs/>
          <w:color w:val="5F497A" w:themeColor="accent4" w:themeShade="BF"/>
          <w:kern w:val="36"/>
          <w:sz w:val="44"/>
          <w:szCs w:val="44"/>
          <w:lang w:eastAsia="ru-RU"/>
        </w:rPr>
      </w:pPr>
    </w:p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51453D" w:rsidRDefault="0051453D">
      <w:pPr>
        <w:rPr>
          <w:rFonts w:asciiTheme="majorHAnsi" w:eastAsia="Times New Roman" w:hAnsiTheme="majorHAnsi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C208B6" w:rsidRPr="00006D4F" w:rsidRDefault="0051453D" w:rsidP="00C208B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</w:t>
      </w:r>
      <w:r w:rsidR="00C208B6" w:rsidRPr="00006D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неклассное мероприятие, посвященное Дню косм</w:t>
      </w:r>
      <w:r w:rsidR="00FC3853" w:rsidRPr="00006D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онавтики, "Они были первыми". </w:t>
      </w:r>
      <w:r w:rsidR="00C208B6" w:rsidRPr="00006D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8-й класс 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мероприятия: 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доступной форме объяснить учащимся этапы освоения человеком космоса.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208B6" w:rsidRPr="00006D4F" w:rsidRDefault="00C208B6" w:rsidP="0041655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Рассмотреть этапы покорения космического пространства человеком.</w:t>
      </w:r>
    </w:p>
    <w:p w:rsidR="00C208B6" w:rsidRPr="00006D4F" w:rsidRDefault="00C208B6" w:rsidP="00C208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конструкторами, космонавтами, внёсшими свой неоценимый вклад в развитие космонавтики.</w:t>
      </w:r>
    </w:p>
    <w:p w:rsidR="00C208B6" w:rsidRPr="00006D4F" w:rsidRDefault="00C208B6" w:rsidP="00C208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словарный запас учащихся новыми понятиями, расширить их кругозор.</w:t>
      </w:r>
    </w:p>
    <w:p w:rsidR="00C208B6" w:rsidRPr="00006D4F" w:rsidRDefault="00C208B6" w:rsidP="00C208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патриотизма, гордости за страну, первой преодолевшей силу земного притяжения.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6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компьютер, проектор, экран, динамики, презентация, фонограммы песен «Земля в иллюминаторе» и «</w:t>
      </w:r>
      <w:r w:rsidR="00426477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Надежда» </w:t>
      </w:r>
      <w:proofErr w:type="gramEnd"/>
    </w:p>
    <w:p w:rsidR="0051453D" w:rsidRPr="00006D4F" w:rsidRDefault="00C208B6" w:rsidP="00006D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Оформление: 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стен размещены стенды с информацией об этапах освоения космоса и развития космонавтики, биографиями ученых и первых космонавтов, газеты и рисунки учащихся, посвященные Дню Космонавтики.</w:t>
      </w:r>
    </w:p>
    <w:p w:rsidR="00C208B6" w:rsidRPr="00006D4F" w:rsidRDefault="00C208B6" w:rsidP="00E574B1">
      <w:pPr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 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Включается заставка выпуска Новостей, на фоне которой выходит на сцену и присаживается за </w:t>
      </w:r>
      <w:proofErr w:type="gramStart"/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стол</w:t>
      </w:r>
      <w:proofErr w:type="gramEnd"/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Ведущий </w:t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выпуска «Новостей».</w:t>
      </w:r>
    </w:p>
    <w:p w:rsidR="00E574B1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в эфире специал</w:t>
      </w:r>
      <w:r w:rsidR="00426477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ьный выпуск «Новостей». </w:t>
      </w:r>
    </w:p>
    <w:p w:rsidR="00C208B6" w:rsidRPr="00006D4F" w:rsidRDefault="00426477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Ровно 60</w:t>
      </w:r>
      <w:r w:rsidR="00C208B6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назад, 12 апреля 1961 года на космическом корабле «Восток» гражданин СССР Ю.А. Гагарин совершил первый полёт в космос. И сегодня не только вся наша страна, но и весь мир отмечает День Космонавтики.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Репортаж нашего корреспондента ...(</w:t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называет фамилию и имя) </w:t>
      </w:r>
      <w:r w:rsidR="00426477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Пензы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Корреспондент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уважаемые теле</w:t>
      </w:r>
      <w:r w:rsidR="00426477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зрители. Сегодня в Пензе 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 отмечается День</w:t>
      </w:r>
      <w:r w:rsidR="00E574B1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Космонавтики. В связи с этим 12 апреля 2021 года в городе Пенза</w:t>
      </w:r>
      <w:r w:rsidR="00416554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74B1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МБОУ СОШ №57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создана исследовательская группа в составе учащихся и учителей школы.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целях и задачах исследований мы попросили рассказать руководителя группы … </w:t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(называет Ф.И.О. учителя)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Руководитель исследовательской группы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Сегодня каждому известны слова «космос», «космонавт», «космические полёты».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всё это начиналось, кто стоял у истоков? Узнать подробнее об этих великих людях, о достижениях нашей страны в освоении космического пространства и довести эти знания до сегодняшнего подрастающего поколения – вот главная цель нашей работы.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 на общешкольном праздновании Дня Космонавтики участники группы кратко расскажут, о чём они узнали в ходе своих исследований.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Вы</w:t>
      </w:r>
      <w:proofErr w:type="gramStart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c</w:t>
      </w:r>
      <w:proofErr w:type="gramEnd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тупают</w:t>
      </w:r>
      <w:proofErr w:type="spellEnd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ученики)</w:t>
      </w:r>
    </w:p>
    <w:p w:rsidR="00E574B1" w:rsidRPr="00006D4F" w:rsidRDefault="00E574B1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1 </w:t>
      </w:r>
      <w:proofErr w:type="gramStart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сообщение про Белку</w:t>
      </w:r>
      <w:proofErr w:type="gramEnd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и Стрелку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Ведущий 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Обращая свой взор в небо, предполагая о существовании далеких миров, человек создавал в своем воображении фантастические картины межпланетных и межзвездных путешествий.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Мысли о проникновении человека в космическое пространство совсем недавно считались нереальными. И все же полет в космос стал реальностью потому, что ему предшествовал и, по-видимому, сопровождал его полет фантазии. Когда человек фантазировал, придумывал ковры-самолеты, он тем самым в мыслях воссоздавал желаемое. </w:t>
      </w:r>
      <w:proofErr w:type="gram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уже в 1634 году Иоганн Кеплер в книге «Сон» даёт описание фантастического посещения Луны, а во второй половине 19 века вышло несколько десятков научно-фантастических книг с описанием космических путешествий, в том числе широко известная книга Жюля Верна «Из пушки на Луну». (1867 г.)</w:t>
      </w:r>
      <w:r w:rsidR="00E574B1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мы узнаем, кто внёс большой вклад в освоение космоса.</w:t>
      </w:r>
      <w:proofErr w:type="gramEnd"/>
    </w:p>
    <w:p w:rsidR="00C208B6" w:rsidRPr="00006D4F" w:rsidRDefault="00E574B1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Учащийся 2 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Циолковский К.Э. (1857-1935), российский учёный и изобретатель, основоположник современной космонавтики. Труды в области </w:t>
      </w:r>
      <w:proofErr w:type="spell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</w:t>
      </w:r>
      <w:proofErr w:type="gram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ракетодинамики</w:t>
      </w:r>
      <w:proofErr w:type="spell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теории самолёта и дирижабля. Впервые обосновал возможность использования ракет для межпланетных сообщений, указал рациональные пути развития космонавтики и ракетостроения, нашёл ряд важных инженерных решений конструкции ракет и жидкостного ракетного двигателя.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Неоценимый по значимости вклад в развитие космонавтики в нашей стране внес академ</w:t>
      </w:r>
      <w:r w:rsidR="00401CE3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ик, главный конструктор</w:t>
      </w:r>
      <w:r w:rsidR="00416554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1CE3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Сергей Павлович Королёв.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</w:t>
      </w:r>
      <w:r w:rsidR="00401CE3"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ащийся 3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Королёв С.П. (1907-1966), российский учёный и конструктор, академик АН СССР, дважды Герой Социалистического Труда. Под руководством Королёва созданы баллистические и геофизические ракеты, первые искусственные 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спутники Земли, спутники различного назначения («Электрон», «Молния-1», «Космос», «Зонд» и др.), космические корабли «Восток», «Восход», на которых впервые в истории совершены космический полёт человека и выход человека в открытый космос.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1932 году под руководством С.П.Королёва была создана группа изучения реактивного движения, которой принадлежит выдающаяся роль в разработке основ техники для космических полётов. Эта группа 17 августа 1933г. провела первый успешный запуск жидкостной ракеты «ГИРД-09», который показал, что создание ракет для космических полётов в принципе возможно.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Практическое освоение космоса началось 4 октября 1957 г. – был запущен первый ИСЗ. Масса «Спутника-1» была 83.6 кг</w:t>
      </w:r>
    </w:p>
    <w:p w:rsidR="00C208B6" w:rsidRPr="00006D4F" w:rsidRDefault="001B6F00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Корреспондент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Первый наш разведчик Вселенной производил измерение плотности атмосферы, собрал первые данные о распространении волн в атмосфере. Были проверены экспериментально теоретические расчеты и технические решения, положенные в основу проектирования ракет и спутников. За первым спутником последовал второй с собакой Лайкой на борту. Это было начало космической биологии.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14 сентября 1959 г. на Луну в окрестность кратера Архимеда, восточнее Моря Ясности, был доставлен вымпел нашей Родины. Это было началом систематического исследования Луны.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</w:t>
      </w:r>
    </w:p>
    <w:p w:rsidR="00C208B6" w:rsidRPr="00006D4F" w:rsidRDefault="001B6F00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Приближается </w:t>
      </w:r>
      <w:r w:rsidR="00C208B6" w:rsidRPr="00006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 апреля 1961г.</w:t>
      </w:r>
    </w:p>
    <w:p w:rsidR="001B6F00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Демонстрация видеоро</w:t>
      </w:r>
      <w:r w:rsidR="00401CE3"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лика «Полет Гагарина» </w:t>
      </w:r>
    </w:p>
    <w:p w:rsidR="00C208B6" w:rsidRPr="00006D4F" w:rsidRDefault="001B6F00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Учащийся 4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Гагарин Ю.А. Летчик – космонавт, полковник. Герой Советского Союза. Родился 9 марта 1934 года. 12 апреля 1961 года выполнил первый в мире космический полет на корабле-спутнике «Восток-1»: облетел земной шар за 1час 48минут и благополучно вернулся на Землю.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марта 1968года погиб при выполнении тренировочного полета на самолете.</w:t>
      </w:r>
    </w:p>
    <w:p w:rsidR="00401CE3" w:rsidRPr="00006D4F" w:rsidRDefault="00C208B6" w:rsidP="00401C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остался в памяти товарищей по первому набору отряда космонавтов и всех, с кем работал, простым, доступным, замечательным человеком. А его солнечная улыбка уже полвека, со дня первого космического полета, освещает человечеству дорогу к звездам.</w:t>
      </w:r>
    </w:p>
    <w:p w:rsidR="00401CE3" w:rsidRPr="00006D4F" w:rsidRDefault="00401CE3" w:rsidP="00401C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Позывные Гагарина – «</w:t>
      </w:r>
      <w:proofErr w:type="gram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Я-Кедр</w:t>
      </w:r>
      <w:proofErr w:type="gram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»- узнала вся Земля. Хоть и совершил он лишь один виток вокруг Земли и пробыл в космосе всего 108 минут, но это было начало – начало полётов в космос женщин, начало групповых полётов, 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начало выходов человека в открытый космос, начало эры международных космических станций, начало полётов на Луну, к Марсу и Венере.</w:t>
      </w:r>
    </w:p>
    <w:p w:rsidR="00C208B6" w:rsidRPr="00006D4F" w:rsidRDefault="00416554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Корреспондент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Стихотворение о первом полёте в космос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 «поехали» Гагарин,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Ракета в космос понеслась.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это был рисковый парень!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тех пор эпоха началась.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Эпоха странствий и открытий,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Прогресса, мира и труда,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Надежд, желаний и событий,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Теперь все это – навсегда.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Наступят дни, когда пространство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хочет, сможет бороздить!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на Луну, пожалуйста, странствуй!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Никто не сможет запретить!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Вот будет жизнь! Но </w:t>
      </w:r>
      <w:proofErr w:type="gram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вспомним,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кто-то первым полетел…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Майор Гагарин, парень скромный,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Открыть эпоху он сумел.</w:t>
      </w:r>
    </w:p>
    <w:p w:rsidR="00C208B6" w:rsidRPr="00006D4F" w:rsidRDefault="00401CE3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Ведущий 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Первой женщиной-космонавтом стала Валентина Владимировна Терешкова, а спустя некоторое время дважды покорила космос Светлана Евгеньевна Савицкая. Она же стала первой женщиной-космонавтом, совершившей выход в открытый космос.</w:t>
      </w:r>
    </w:p>
    <w:p w:rsidR="00C208B6" w:rsidRPr="00006D4F" w:rsidRDefault="001B6F00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Учащийся 5 </w:t>
      </w:r>
      <w:proofErr w:type="gramStart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Сообщение про Терешкову С.В.)</w:t>
      </w:r>
    </w:p>
    <w:p w:rsidR="00762753" w:rsidRPr="00006D4F" w:rsidRDefault="00762753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12 октября 1964г. началась эпоха «Восходов», которые по сравнению с «</w:t>
      </w:r>
      <w:proofErr w:type="spell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Востоками</w:t>
      </w:r>
      <w:proofErr w:type="spell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имели новые кабины, позволяющие космонавтам впервые осуществлять</w:t>
      </w:r>
      <w:r w:rsidR="00416554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полеты без скафандров, новое приборное оборудование, улучшенные условия обзора, улучшенные системы мягкой посадки: скорость приземления практически доводилась до нуля.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марте 1965г. впервые человек вышел в открытый космос. Алексей Леонов летел в космосе рядом с космическим кораблем «Восход-2» со скоростью 28000 км/ч.</w:t>
      </w:r>
    </w:p>
    <w:p w:rsidR="001B6F00" w:rsidRPr="00006D4F" w:rsidRDefault="001B6F00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Учащийся 6 (Сообщение про Леонова</w:t>
      </w:r>
      <w:proofErr w:type="gramStart"/>
      <w:r w:rsidRPr="00006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D65CE" w:rsidRPr="00006D4F" w:rsidRDefault="006D65CE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6D65CE" w:rsidRPr="00006D4F" w:rsidRDefault="006D65CE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208B6" w:rsidRPr="00006D4F" w:rsidRDefault="00951A68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Ведущий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Следует отметить, что в 1969г. в исследовании космоса произошло событие, сопоставимое по значимости с первым полетом в космос Гагарина. Американский космический корабль «Аполлон-11» достиг Луны, и двое американских астронавтов 21 июля 1969г. высадились на её поверхность. Нил </w:t>
      </w:r>
      <w:proofErr w:type="spellStart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Армстронг</w:t>
      </w:r>
      <w:proofErr w:type="spell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оказался первым г</w:t>
      </w:r>
      <w:r w:rsidR="00762753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остем с Земли на нашем спутнике Луна.</w:t>
      </w:r>
    </w:p>
    <w:p w:rsidR="00C208B6" w:rsidRPr="00006D4F" w:rsidRDefault="00951A68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Учащийся 7 (Сообщение о высадке на Луну американцев)</w:t>
      </w:r>
    </w:p>
    <w:p w:rsidR="00C208B6" w:rsidRPr="00006D4F" w:rsidRDefault="00951A68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Ведущий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очень короткий исторический срок космонавтика стала неотъемлемой частью нашей жизни, верным помощником в хозяйственных делах и познании окружающего мира. И не приходится сомневаться, что дальнейшее развитие земной цивилизации не может обойтись без освоения всего околоземного пространства. Освоение космоса – этой «провинции всего человечества»- продолжается нарастающими темпами.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 сейчас мы предлагаем вашему вниманию любимую песню космонавтов – </w:t>
      </w:r>
      <w:r w:rsidR="00951A68"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«Трава у дома»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Руководитель экспедиции: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Подробнее об истории развития космонавтики вы можете узнать, познакомившись с материалами подготовленной учениками выставки.</w:t>
      </w:r>
    </w:p>
    <w:p w:rsidR="00006D4F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</w:t>
      </w:r>
      <w:r w:rsidR="00762753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вам поучаствовать в викторине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продемонстрировать свою эрудицию в «Космической теме»</w:t>
      </w: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06D4F" w:rsidRDefault="00006D4F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208B6" w:rsidRPr="00006D4F" w:rsidRDefault="00762753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Викторина</w:t>
      </w:r>
    </w:p>
    <w:p w:rsidR="005441A6" w:rsidRPr="00006D4F" w:rsidRDefault="005441A6" w:rsidP="005441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06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Конкурсно-игровой</w:t>
      </w:r>
      <w:proofErr w:type="spellEnd"/>
      <w:r w:rsidRPr="00006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3"/>
        <w:gridCol w:w="4766"/>
        <w:gridCol w:w="2344"/>
      </w:tblGrid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конкурса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Условие конкурса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Изучаем Солнечную систему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Распределить небесные тела: планеты, Солнце, спутники на доске в соответствии с их положением в Солнечной системе.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Изображение небесных тел, магниты, магнитная доска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готовности экипажа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взлете космонавты испытывают огромные перегрузки, увеличивающие вес тела в несколько раз, а на орбите находятся в состоянии невесомости.  На Земле они проходят специальную тренировку.</w:t>
            </w:r>
          </w:p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Задание: сделать 10 оборотов вокруг своей оси и на скорость собрать модель ракеты.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ракеты 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Луны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Вами получена шифровка</w:t>
            </w:r>
            <w:proofErr w:type="gramStart"/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короткое время вы должны разгадать шифр.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Зашифрованное слово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 на Венеру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на тему «Посуда»</w:t>
            </w:r>
          </w:p>
          <w:p w:rsidR="005441A6" w:rsidRPr="00006D4F" w:rsidRDefault="005441A6" w:rsidP="005441A6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какой посуды нельзя есть? (Из пустой)</w:t>
            </w:r>
          </w:p>
          <w:p w:rsidR="005441A6" w:rsidRPr="00006D4F" w:rsidRDefault="005441A6" w:rsidP="005441A6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Летающая посудина. (Тарелка)</w:t>
            </w:r>
          </w:p>
          <w:p w:rsidR="005441A6" w:rsidRPr="00006D4F" w:rsidRDefault="005441A6" w:rsidP="005441A6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Посудина на дороге. (Чайник)</w:t>
            </w:r>
          </w:p>
          <w:p w:rsidR="005441A6" w:rsidRPr="00006D4F" w:rsidRDefault="005441A6" w:rsidP="005441A6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Посудина на небосводе. (Ковш)</w:t>
            </w:r>
          </w:p>
          <w:p w:rsidR="005441A6" w:rsidRPr="00006D4F" w:rsidRDefault="005441A6" w:rsidP="005441A6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Какая посуда есть в скелете человека? (Таз, чашечка)</w:t>
            </w:r>
          </w:p>
          <w:p w:rsidR="005441A6" w:rsidRPr="00006D4F" w:rsidRDefault="005441A6" w:rsidP="005441A6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какой посуды едят космонавты? (Тюбик)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в открытый космос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2 члена экипажа встают на один </w:t>
            </w: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стул. Один держит моток ниток (веревки), второй должен держась за другой конец веревки «фала», спуститься со стула «выйти в открытый космос», собрать  с пола перевернутые карточки с буквами, вернуться на «корабль». Вдвоем  составляют слово.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Моток веревки </w:t>
            </w: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(ниток), стул, карточки с буквами, составляющими слово.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 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 Сатурна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Представим себя в роли Сатурна. Задание: один участник от экипажа должен в течение 30 секунд вращать обручи (как можно больше). 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Обручи.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7конкурс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Уран и Нептун</w:t>
            </w:r>
          </w:p>
        </w:tc>
      </w:tr>
      <w:tr w:rsidR="005441A6" w:rsidRPr="00006D4F" w:rsidTr="00C76857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 путешествие подходит к концу. Заключительный конкурс – Музыкальный. Существует так называемая космическая музыка. Это записанные с помощью специальной аппаратуры колебания электрических и магнитных полей планет. ЭВМ выделяет из них звуковой спектр и получает музыку сфер.</w:t>
            </w:r>
          </w:p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Задание: по очереди поем отрывок из песни, где встречаются любые слова на тему космоса (планета, звезда, небо, Луна и т.д.)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1A6" w:rsidRPr="00006D4F" w:rsidRDefault="005441A6" w:rsidP="00C76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41A6" w:rsidRPr="00006D4F" w:rsidRDefault="005441A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Руководитель исследовательской группы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“Человечество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пространство”.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К.Э. Циолковский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Корреспондент </w:t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 </w:t>
      </w: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участникам экспедиции, мы узнали много нового и интересного.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</w:t>
      </w:r>
      <w:r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«Новостей» </w:t>
      </w:r>
      <w:r w:rsidR="00951A68" w:rsidRPr="00006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C208B6" w:rsidRPr="00006D4F" w:rsidRDefault="00C208B6" w:rsidP="00C208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</w:t>
      </w:r>
      <w:r w:rsidR="00762753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пасибо </w:t>
      </w:r>
      <w:proofErr w:type="spellStart"/>
      <w:r w:rsidR="00762753"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Пензенцам</w:t>
      </w:r>
      <w:proofErr w:type="spellEnd"/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интересный рассказ.</w:t>
      </w:r>
    </w:p>
    <w:p w:rsidR="003B1A84" w:rsidRPr="00006D4F" w:rsidRDefault="00C208B6" w:rsidP="00006D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 всё – же, первый в мире космический полёт, первый в мире выход в открытый космос, первые в мире «прикосновения» к другим небесным объектам и многое другое первое в мире в деле практического освоения космоса принадлежит нашей Родине!</w:t>
      </w:r>
    </w:p>
    <w:sectPr w:rsidR="003B1A84" w:rsidRPr="00006D4F" w:rsidSect="00006D4F">
      <w:pgSz w:w="11906" w:h="16838"/>
      <w:pgMar w:top="127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7C1F"/>
    <w:multiLevelType w:val="multilevel"/>
    <w:tmpl w:val="06AC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35776"/>
    <w:multiLevelType w:val="multilevel"/>
    <w:tmpl w:val="108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9493C"/>
    <w:multiLevelType w:val="hybridMultilevel"/>
    <w:tmpl w:val="9312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F40B3"/>
    <w:multiLevelType w:val="multilevel"/>
    <w:tmpl w:val="114CF868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08B6"/>
    <w:rsid w:val="00006D4F"/>
    <w:rsid w:val="000901BE"/>
    <w:rsid w:val="001B6F00"/>
    <w:rsid w:val="00347005"/>
    <w:rsid w:val="00361F38"/>
    <w:rsid w:val="003B1A84"/>
    <w:rsid w:val="00401CE3"/>
    <w:rsid w:val="00416554"/>
    <w:rsid w:val="00426477"/>
    <w:rsid w:val="004F4F7C"/>
    <w:rsid w:val="0051453D"/>
    <w:rsid w:val="005424B1"/>
    <w:rsid w:val="005441A6"/>
    <w:rsid w:val="006D65CE"/>
    <w:rsid w:val="00762753"/>
    <w:rsid w:val="00841FE6"/>
    <w:rsid w:val="008F0D90"/>
    <w:rsid w:val="009207E1"/>
    <w:rsid w:val="00951A68"/>
    <w:rsid w:val="00B81E82"/>
    <w:rsid w:val="00C208B6"/>
    <w:rsid w:val="00D44818"/>
    <w:rsid w:val="00E574B1"/>
    <w:rsid w:val="00F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84"/>
  </w:style>
  <w:style w:type="paragraph" w:styleId="1">
    <w:name w:val="heading 1"/>
    <w:basedOn w:val="a"/>
    <w:link w:val="10"/>
    <w:uiPriority w:val="9"/>
    <w:qFormat/>
    <w:rsid w:val="00C20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08B6"/>
  </w:style>
  <w:style w:type="character" w:styleId="a3">
    <w:name w:val="Hyperlink"/>
    <w:basedOn w:val="a0"/>
    <w:uiPriority w:val="99"/>
    <w:semiHidden/>
    <w:unhideWhenUsed/>
    <w:rsid w:val="00C208B6"/>
    <w:rPr>
      <w:color w:val="0000FF"/>
      <w:u w:val="single"/>
    </w:rPr>
  </w:style>
  <w:style w:type="character" w:styleId="a4">
    <w:name w:val="Emphasis"/>
    <w:basedOn w:val="a0"/>
    <w:uiPriority w:val="20"/>
    <w:qFormat/>
    <w:rsid w:val="00C208B6"/>
    <w:rPr>
      <w:i/>
      <w:iCs/>
    </w:rPr>
  </w:style>
  <w:style w:type="paragraph" w:styleId="a5">
    <w:name w:val="Normal (Web)"/>
    <w:basedOn w:val="a"/>
    <w:uiPriority w:val="99"/>
    <w:semiHidden/>
    <w:unhideWhenUsed/>
    <w:rsid w:val="00C2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08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8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655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441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78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HP</cp:lastModifiedBy>
  <cp:revision>8</cp:revision>
  <dcterms:created xsi:type="dcterms:W3CDTF">2015-05-06T18:56:00Z</dcterms:created>
  <dcterms:modified xsi:type="dcterms:W3CDTF">2021-04-03T06:28:00Z</dcterms:modified>
</cp:coreProperties>
</file>